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88"/>
        <w:gridCol w:w="4250"/>
      </w:tblGrid>
      <w:tr w:rsidR="00F5776D" w:rsidTr="003E4649">
        <w:tc>
          <w:tcPr>
            <w:tcW w:w="1888" w:type="dxa"/>
          </w:tcPr>
          <w:p w:rsidR="00331BA0" w:rsidRPr="00515A61" w:rsidRDefault="001D3F9C" w:rsidP="00331BA0">
            <w:pPr>
              <w:spacing w:before="120"/>
              <w:jc w:val="right"/>
              <w:rPr>
                <w:rFonts w:cs="Arial"/>
                <w:b/>
              </w:rPr>
            </w:pPr>
            <w:bookmarkStart w:id="0" w:name="_GoBack"/>
            <w:bookmarkEnd w:id="0"/>
            <w:r w:rsidRPr="00515A61">
              <w:rPr>
                <w:rFonts w:cs="Arial"/>
                <w:b/>
              </w:rPr>
              <w:t xml:space="preserve">Laboratory/CAP# </w:t>
            </w:r>
          </w:p>
        </w:tc>
        <w:tc>
          <w:tcPr>
            <w:tcW w:w="4250" w:type="dxa"/>
          </w:tcPr>
          <w:p w:rsidR="00331BA0" w:rsidRPr="00515A61" w:rsidRDefault="001D3F9C" w:rsidP="00331BA0">
            <w:pPr>
              <w:spacing w:before="120"/>
              <w:rPr>
                <w:rFonts w:cs="Arial"/>
                <w:b/>
              </w:rPr>
            </w:pPr>
            <w:r w:rsidRPr="00515A61">
              <w:rPr>
                <w:rFonts w:cs="Arial"/>
                <w:b/>
              </w:rPr>
              <w:fldChar w:fldCharType="begin">
                <w:ffData>
                  <w:name w:val="Text1"/>
                  <w:enabled/>
                  <w:calcOnExit w:val="0"/>
                  <w:textInput/>
                </w:ffData>
              </w:fldChar>
            </w:r>
            <w:bookmarkStart w:id="1" w:name="Text1"/>
            <w:r w:rsidRPr="00515A61">
              <w:rPr>
                <w:rFonts w:cs="Arial"/>
                <w:b/>
              </w:rPr>
              <w:instrText xml:space="preserve"> FORMTEXT </w:instrText>
            </w:r>
            <w:r w:rsidRPr="00515A61">
              <w:rPr>
                <w:rFonts w:cs="Arial"/>
                <w:b/>
              </w:rPr>
            </w:r>
            <w:r w:rsidRPr="00515A61">
              <w:rPr>
                <w:rFonts w:cs="Arial"/>
                <w:b/>
              </w:rPr>
              <w:fldChar w:fldCharType="separate"/>
            </w:r>
            <w:r w:rsidRPr="00515A61">
              <w:rPr>
                <w:rFonts w:cs="Arial"/>
                <w:b/>
                <w:noProof/>
              </w:rPr>
              <w:t> </w:t>
            </w:r>
            <w:r w:rsidRPr="00515A61">
              <w:rPr>
                <w:rFonts w:cs="Arial"/>
                <w:b/>
                <w:noProof/>
              </w:rPr>
              <w:t> </w:t>
            </w:r>
            <w:r w:rsidRPr="00515A61">
              <w:rPr>
                <w:rFonts w:cs="Arial"/>
                <w:b/>
                <w:noProof/>
              </w:rPr>
              <w:t> </w:t>
            </w:r>
            <w:r w:rsidRPr="00515A61">
              <w:rPr>
                <w:rFonts w:cs="Arial"/>
                <w:b/>
                <w:noProof/>
              </w:rPr>
              <w:t> </w:t>
            </w:r>
            <w:r w:rsidRPr="00515A61">
              <w:rPr>
                <w:rFonts w:cs="Arial"/>
                <w:b/>
                <w:noProof/>
              </w:rPr>
              <w:t> </w:t>
            </w:r>
            <w:r w:rsidRPr="00515A61">
              <w:rPr>
                <w:rFonts w:cs="Arial"/>
                <w:b/>
              </w:rPr>
              <w:fldChar w:fldCharType="end"/>
            </w:r>
            <w:bookmarkEnd w:id="1"/>
          </w:p>
        </w:tc>
      </w:tr>
      <w:tr w:rsidR="00F5776D" w:rsidTr="003E4649">
        <w:tc>
          <w:tcPr>
            <w:tcW w:w="1888" w:type="dxa"/>
          </w:tcPr>
          <w:p w:rsidR="00331BA0" w:rsidRPr="00515A61" w:rsidRDefault="001D3F9C" w:rsidP="00331BA0">
            <w:pPr>
              <w:spacing w:before="120"/>
              <w:jc w:val="right"/>
              <w:rPr>
                <w:rFonts w:cs="Arial"/>
                <w:b/>
              </w:rPr>
            </w:pPr>
            <w:r w:rsidRPr="00515A61">
              <w:rPr>
                <w:rFonts w:cs="Arial"/>
                <w:b/>
              </w:rPr>
              <w:t>Name, Date</w:t>
            </w:r>
          </w:p>
        </w:tc>
        <w:tc>
          <w:tcPr>
            <w:tcW w:w="4250" w:type="dxa"/>
          </w:tcPr>
          <w:p w:rsidR="00331BA0" w:rsidRPr="00515A61" w:rsidRDefault="001D3F9C" w:rsidP="00331BA0">
            <w:pPr>
              <w:spacing w:before="120"/>
              <w:rPr>
                <w:rFonts w:cs="Arial"/>
                <w:b/>
              </w:rPr>
            </w:pPr>
            <w:r w:rsidRPr="00515A61">
              <w:rPr>
                <w:rFonts w:cs="Arial"/>
                <w:b/>
              </w:rPr>
              <w:fldChar w:fldCharType="begin">
                <w:ffData>
                  <w:name w:val="Text2"/>
                  <w:enabled/>
                  <w:calcOnExit w:val="0"/>
                  <w:textInput/>
                </w:ffData>
              </w:fldChar>
            </w:r>
            <w:bookmarkStart w:id="2" w:name="Text2"/>
            <w:r w:rsidRPr="00515A61">
              <w:rPr>
                <w:rFonts w:cs="Arial"/>
                <w:b/>
              </w:rPr>
              <w:instrText xml:space="preserve"> FORMTEXT </w:instrText>
            </w:r>
            <w:r w:rsidRPr="00515A61">
              <w:rPr>
                <w:rFonts w:cs="Arial"/>
                <w:b/>
              </w:rPr>
            </w:r>
            <w:r w:rsidRPr="00515A61">
              <w:rPr>
                <w:rFonts w:cs="Arial"/>
                <w:b/>
              </w:rPr>
              <w:fldChar w:fldCharType="separate"/>
            </w:r>
            <w:r w:rsidRPr="00515A61">
              <w:rPr>
                <w:rFonts w:cs="Arial"/>
                <w:b/>
                <w:noProof/>
              </w:rPr>
              <w:t> </w:t>
            </w:r>
            <w:r w:rsidRPr="00515A61">
              <w:rPr>
                <w:rFonts w:cs="Arial"/>
                <w:b/>
                <w:noProof/>
              </w:rPr>
              <w:t> </w:t>
            </w:r>
            <w:r w:rsidRPr="00515A61">
              <w:rPr>
                <w:rFonts w:cs="Arial"/>
                <w:b/>
                <w:noProof/>
              </w:rPr>
              <w:t> </w:t>
            </w:r>
            <w:r w:rsidRPr="00515A61">
              <w:rPr>
                <w:rFonts w:cs="Arial"/>
                <w:b/>
                <w:noProof/>
              </w:rPr>
              <w:t> </w:t>
            </w:r>
            <w:r w:rsidRPr="00515A61">
              <w:rPr>
                <w:rFonts w:cs="Arial"/>
                <w:b/>
                <w:noProof/>
              </w:rPr>
              <w:t> </w:t>
            </w:r>
            <w:r w:rsidRPr="00515A61">
              <w:rPr>
                <w:rFonts w:cs="Arial"/>
                <w:b/>
              </w:rPr>
              <w:fldChar w:fldCharType="end"/>
            </w:r>
            <w:bookmarkEnd w:id="2"/>
          </w:p>
        </w:tc>
      </w:tr>
    </w:tbl>
    <w:p w:rsidR="00331BA0" w:rsidRPr="00515A61" w:rsidRDefault="00331BA0" w:rsidP="00743C60">
      <w:pPr>
        <w:ind w:right="-360"/>
        <w:rPr>
          <w:rFonts w:cs="Arial"/>
          <w:b/>
        </w:rPr>
      </w:pPr>
    </w:p>
    <w:p w:rsidR="003B2CF1" w:rsidRPr="00515A61" w:rsidRDefault="001D3F9C" w:rsidP="00743C60">
      <w:pPr>
        <w:ind w:right="-360"/>
        <w:rPr>
          <w:rFonts w:cs="Arial"/>
          <w:b/>
        </w:rPr>
      </w:pPr>
      <w:r w:rsidRPr="00515A61">
        <w:rPr>
          <w:rFonts w:cs="Arial"/>
          <w:b/>
        </w:rPr>
        <w:t>Background</w:t>
      </w:r>
    </w:p>
    <w:p w:rsidR="00FC0706" w:rsidRPr="00515A61" w:rsidRDefault="001D3F9C" w:rsidP="008B0273">
      <w:pPr>
        <w:spacing w:before="120"/>
        <w:ind w:right="720"/>
        <w:rPr>
          <w:rFonts w:cs="Arial"/>
        </w:rPr>
      </w:pPr>
      <w:r w:rsidRPr="00515A61">
        <w:rPr>
          <w:rFonts w:cs="Arial"/>
        </w:rPr>
        <w:t xml:space="preserve">A laboratory’s quality management system </w:t>
      </w:r>
      <w:r w:rsidR="004F386E" w:rsidRPr="00515A61">
        <w:rPr>
          <w:rFonts w:cs="Arial"/>
        </w:rPr>
        <w:t xml:space="preserve">(QMS) </w:t>
      </w:r>
      <w:r w:rsidRPr="00515A61">
        <w:rPr>
          <w:rFonts w:cs="Arial"/>
        </w:rPr>
        <w:t>should continually improve</w:t>
      </w:r>
      <w:r w:rsidR="00CB5522" w:rsidRPr="00515A61">
        <w:rPr>
          <w:rFonts w:cs="Arial"/>
        </w:rPr>
        <w:t xml:space="preserve"> and mature</w:t>
      </w:r>
      <w:r w:rsidRPr="00515A61">
        <w:rPr>
          <w:rFonts w:cs="Arial"/>
        </w:rPr>
        <w:t xml:space="preserve">. CAP 15189 assessors look for improvements </w:t>
      </w:r>
      <w:r w:rsidR="004A49ED" w:rsidRPr="00515A61">
        <w:rPr>
          <w:rFonts w:cs="Arial"/>
        </w:rPr>
        <w:t>during</w:t>
      </w:r>
      <w:r w:rsidRPr="00515A61">
        <w:rPr>
          <w:rFonts w:cs="Arial"/>
        </w:rPr>
        <w:t xml:space="preserve"> surveillance and re</w:t>
      </w:r>
      <w:r w:rsidR="00CC3F83" w:rsidRPr="00515A61">
        <w:rPr>
          <w:rFonts w:cs="Arial"/>
        </w:rPr>
        <w:t xml:space="preserve">accreditation visits.  </w:t>
      </w:r>
      <w:r w:rsidR="00CC3F83" w:rsidRPr="00F562AF">
        <w:rPr>
          <w:rFonts w:cs="Arial"/>
        </w:rPr>
        <w:t xml:space="preserve">This </w:t>
      </w:r>
      <w:r w:rsidR="008B0273" w:rsidRPr="00F562AF">
        <w:rPr>
          <w:rFonts w:cs="Arial"/>
        </w:rPr>
        <w:t>tool</w:t>
      </w:r>
      <w:r w:rsidRPr="00F562AF">
        <w:rPr>
          <w:rFonts w:cs="Arial"/>
        </w:rPr>
        <w:t xml:space="preserve"> is designed to </w:t>
      </w:r>
      <w:r w:rsidR="0085747F" w:rsidRPr="00F562AF">
        <w:rPr>
          <w:rFonts w:cs="Arial"/>
        </w:rPr>
        <w:t>address</w:t>
      </w:r>
      <w:r w:rsidRPr="00F562AF">
        <w:rPr>
          <w:rFonts w:cs="Arial"/>
        </w:rPr>
        <w:t xml:space="preserve"> the following</w:t>
      </w:r>
      <w:r w:rsidR="0085747F" w:rsidRPr="00F562AF">
        <w:rPr>
          <w:rFonts w:cs="Arial"/>
        </w:rPr>
        <w:t xml:space="preserve"> objectives</w:t>
      </w:r>
      <w:r w:rsidRPr="00F562AF">
        <w:rPr>
          <w:rFonts w:cs="Arial"/>
        </w:rPr>
        <w:t>:</w:t>
      </w:r>
    </w:p>
    <w:p w:rsidR="00FC0706" w:rsidRPr="00515A61" w:rsidRDefault="001D3F9C" w:rsidP="008B0273">
      <w:pPr>
        <w:pStyle w:val="ListParagraph"/>
        <w:numPr>
          <w:ilvl w:val="0"/>
          <w:numId w:val="8"/>
        </w:numPr>
        <w:spacing w:before="120"/>
        <w:ind w:right="720"/>
        <w:rPr>
          <w:rFonts w:cs="Arial"/>
        </w:rPr>
      </w:pPr>
      <w:r w:rsidRPr="00515A61">
        <w:rPr>
          <w:rFonts w:cs="Arial"/>
        </w:rPr>
        <w:t>Provide common benchmarks for QMS maturity</w:t>
      </w:r>
    </w:p>
    <w:p w:rsidR="00FC0706" w:rsidRPr="00515A61" w:rsidRDefault="001D3F9C" w:rsidP="008B0273">
      <w:pPr>
        <w:pStyle w:val="ListParagraph"/>
        <w:numPr>
          <w:ilvl w:val="0"/>
          <w:numId w:val="8"/>
        </w:numPr>
        <w:spacing w:before="120"/>
        <w:ind w:right="720"/>
        <w:rPr>
          <w:rFonts w:cs="Arial"/>
        </w:rPr>
      </w:pPr>
      <w:r w:rsidRPr="00515A61">
        <w:rPr>
          <w:rFonts w:cs="Arial"/>
        </w:rPr>
        <w:t xml:space="preserve">Help </w:t>
      </w:r>
      <w:r w:rsidR="003B2CF1" w:rsidRPr="00515A61">
        <w:rPr>
          <w:rFonts w:cs="Arial"/>
        </w:rPr>
        <w:t xml:space="preserve">your laboratory </w:t>
      </w:r>
      <w:r w:rsidR="00A63B64" w:rsidRPr="00515A61">
        <w:rPr>
          <w:rFonts w:cs="Arial"/>
        </w:rPr>
        <w:t xml:space="preserve">identify </w:t>
      </w:r>
      <w:r w:rsidR="00E838C9" w:rsidRPr="00515A61">
        <w:rPr>
          <w:rFonts w:cs="Arial"/>
        </w:rPr>
        <w:t xml:space="preserve">opportunities for </w:t>
      </w:r>
      <w:r w:rsidR="003B2CF1" w:rsidRPr="00515A61">
        <w:rPr>
          <w:rFonts w:cs="Arial"/>
        </w:rPr>
        <w:t>improvements</w:t>
      </w:r>
    </w:p>
    <w:p w:rsidR="003B2CF1" w:rsidRPr="00515A61" w:rsidRDefault="001D3F9C" w:rsidP="008B0273">
      <w:pPr>
        <w:pStyle w:val="ListParagraph"/>
        <w:numPr>
          <w:ilvl w:val="0"/>
          <w:numId w:val="8"/>
        </w:numPr>
        <w:spacing w:before="120"/>
        <w:ind w:right="720"/>
        <w:rPr>
          <w:rFonts w:cs="Arial"/>
        </w:rPr>
      </w:pPr>
      <w:r w:rsidRPr="00515A61">
        <w:rPr>
          <w:rFonts w:cs="Arial"/>
        </w:rPr>
        <w:t>Facilitate discussion about the state of your QMS – both within your laboratory and with CAP assessors</w:t>
      </w:r>
    </w:p>
    <w:p w:rsidR="003B2CF1" w:rsidRPr="00515A61" w:rsidRDefault="003B2CF1" w:rsidP="00213412">
      <w:pPr>
        <w:ind w:right="1080"/>
        <w:rPr>
          <w:rFonts w:cs="Arial"/>
          <w:b/>
        </w:rPr>
      </w:pPr>
    </w:p>
    <w:p w:rsidR="003B2CF1" w:rsidRPr="00515A61" w:rsidRDefault="001D3F9C" w:rsidP="009D0DE0">
      <w:pPr>
        <w:rPr>
          <w:rFonts w:cs="Arial"/>
          <w:b/>
        </w:rPr>
      </w:pPr>
      <w:r w:rsidRPr="00515A61">
        <w:rPr>
          <w:rFonts w:cs="Arial"/>
          <w:b/>
        </w:rPr>
        <w:t>Contents</w:t>
      </w:r>
    </w:p>
    <w:p w:rsidR="003B2CF1" w:rsidRPr="00515A61" w:rsidRDefault="001D3F9C" w:rsidP="005279B9">
      <w:pPr>
        <w:spacing w:before="120" w:after="120"/>
        <w:rPr>
          <w:rFonts w:cs="Arial"/>
        </w:rPr>
      </w:pPr>
      <w:r w:rsidRPr="00515A61">
        <w:rPr>
          <w:rFonts w:cs="Arial"/>
        </w:rPr>
        <w:t xml:space="preserve">This document </w:t>
      </w:r>
      <w:r w:rsidR="008E7493" w:rsidRPr="00515A61">
        <w:rPr>
          <w:rFonts w:cs="Arial"/>
        </w:rPr>
        <w:t xml:space="preserve">addresses </w:t>
      </w:r>
      <w:r w:rsidRPr="00515A61">
        <w:rPr>
          <w:rFonts w:cs="Arial"/>
        </w:rPr>
        <w:t>the following topics:</w:t>
      </w:r>
    </w:p>
    <w:tbl>
      <w:tblPr>
        <w:tblStyle w:val="TableGrid"/>
        <w:tblpPr w:leftFromText="180" w:rightFromText="180" w:vertAnchor="text" w:tblpY="1"/>
        <w:tblOverlap w:val="never"/>
        <w:tblW w:w="0" w:type="auto"/>
        <w:tblLook w:val="04A0" w:firstRow="1" w:lastRow="0" w:firstColumn="1" w:lastColumn="0" w:noHBand="0" w:noVBand="1"/>
      </w:tblPr>
      <w:tblGrid>
        <w:gridCol w:w="5958"/>
        <w:gridCol w:w="1800"/>
      </w:tblGrid>
      <w:tr w:rsidR="00F5776D" w:rsidTr="00F37AD4">
        <w:tc>
          <w:tcPr>
            <w:tcW w:w="5958" w:type="dxa"/>
          </w:tcPr>
          <w:p w:rsidR="003B2CF1" w:rsidRPr="00515A61" w:rsidRDefault="001D3F9C" w:rsidP="00F37AD4">
            <w:pPr>
              <w:spacing w:after="100" w:afterAutospacing="1"/>
              <w:jc w:val="center"/>
              <w:rPr>
                <w:rFonts w:cs="Arial"/>
                <w:b/>
              </w:rPr>
            </w:pPr>
            <w:r w:rsidRPr="00515A61">
              <w:rPr>
                <w:rFonts w:cs="Arial"/>
                <w:b/>
              </w:rPr>
              <w:t>Topic</w:t>
            </w:r>
          </w:p>
        </w:tc>
        <w:tc>
          <w:tcPr>
            <w:tcW w:w="1800" w:type="dxa"/>
          </w:tcPr>
          <w:p w:rsidR="003B2CF1" w:rsidRPr="00515A61" w:rsidRDefault="001D3F9C" w:rsidP="00F37AD4">
            <w:pPr>
              <w:jc w:val="center"/>
              <w:rPr>
                <w:rFonts w:cs="Arial"/>
                <w:b/>
              </w:rPr>
            </w:pPr>
            <w:r w:rsidRPr="00515A61">
              <w:rPr>
                <w:rFonts w:cs="Arial"/>
                <w:b/>
              </w:rPr>
              <w:t>See Page</w:t>
            </w:r>
          </w:p>
        </w:tc>
      </w:tr>
      <w:tr w:rsidR="00F5776D" w:rsidTr="00F37AD4">
        <w:tc>
          <w:tcPr>
            <w:tcW w:w="5958" w:type="dxa"/>
          </w:tcPr>
          <w:p w:rsidR="003B2CF1" w:rsidRPr="00515A61" w:rsidRDefault="001D3F9C" w:rsidP="00F37AD4">
            <w:pPr>
              <w:rPr>
                <w:rFonts w:cs="Arial"/>
              </w:rPr>
            </w:pPr>
            <w:r w:rsidRPr="00515A61">
              <w:rPr>
                <w:rFonts w:cs="Arial"/>
              </w:rPr>
              <w:t>Instructions</w:t>
            </w:r>
          </w:p>
        </w:tc>
        <w:tc>
          <w:tcPr>
            <w:tcW w:w="1800" w:type="dxa"/>
          </w:tcPr>
          <w:p w:rsidR="003B2CF1" w:rsidRPr="00515A61" w:rsidRDefault="001D3F9C" w:rsidP="00F37AD4">
            <w:pPr>
              <w:jc w:val="center"/>
              <w:rPr>
                <w:rFonts w:cs="Arial"/>
              </w:rPr>
            </w:pPr>
            <w:r w:rsidRPr="00515A61">
              <w:rPr>
                <w:rFonts w:cs="Arial"/>
              </w:rPr>
              <w:t>2</w:t>
            </w:r>
          </w:p>
        </w:tc>
      </w:tr>
      <w:tr w:rsidR="00F5776D" w:rsidTr="00F37AD4">
        <w:tc>
          <w:tcPr>
            <w:tcW w:w="5958" w:type="dxa"/>
          </w:tcPr>
          <w:p w:rsidR="003B2CF1" w:rsidRPr="00515A61" w:rsidRDefault="001D3F9C" w:rsidP="00F37AD4">
            <w:pPr>
              <w:rPr>
                <w:rFonts w:cs="Arial"/>
              </w:rPr>
            </w:pPr>
            <w:r w:rsidRPr="00515A61">
              <w:rPr>
                <w:rFonts w:cs="Arial"/>
              </w:rPr>
              <w:t>QMS</w:t>
            </w:r>
            <w:r w:rsidR="00DC3E04" w:rsidRPr="00515A61">
              <w:rPr>
                <w:rFonts w:cs="Arial"/>
              </w:rPr>
              <w:t xml:space="preserve"> Dimensions</w:t>
            </w:r>
          </w:p>
        </w:tc>
        <w:tc>
          <w:tcPr>
            <w:tcW w:w="1800" w:type="dxa"/>
          </w:tcPr>
          <w:p w:rsidR="003B2CF1" w:rsidRPr="00515A61" w:rsidRDefault="001D3F9C" w:rsidP="00F37AD4">
            <w:pPr>
              <w:jc w:val="center"/>
              <w:rPr>
                <w:rFonts w:cs="Arial"/>
              </w:rPr>
            </w:pPr>
            <w:r w:rsidRPr="00515A61">
              <w:rPr>
                <w:rFonts w:cs="Arial"/>
              </w:rPr>
              <w:t>4</w:t>
            </w:r>
          </w:p>
        </w:tc>
      </w:tr>
      <w:tr w:rsidR="00F5776D" w:rsidTr="00F37AD4">
        <w:tc>
          <w:tcPr>
            <w:tcW w:w="5958" w:type="dxa"/>
          </w:tcPr>
          <w:p w:rsidR="00DC3E04" w:rsidRPr="00515A61" w:rsidRDefault="001D3F9C" w:rsidP="00F37AD4">
            <w:pPr>
              <w:tabs>
                <w:tab w:val="left" w:pos="435"/>
                <w:tab w:val="left" w:pos="885"/>
                <w:tab w:val="left" w:pos="1350"/>
              </w:tabs>
              <w:rPr>
                <w:rFonts w:cs="Arial"/>
              </w:rPr>
            </w:pPr>
            <w:r w:rsidRPr="00515A61">
              <w:rPr>
                <w:rFonts w:cs="Arial"/>
              </w:rPr>
              <w:tab/>
              <w:t>Quality Culture</w:t>
            </w:r>
          </w:p>
        </w:tc>
        <w:tc>
          <w:tcPr>
            <w:tcW w:w="1800" w:type="dxa"/>
          </w:tcPr>
          <w:p w:rsidR="00DC3E04" w:rsidRPr="00515A61" w:rsidRDefault="00DC3E04" w:rsidP="00F37AD4">
            <w:pPr>
              <w:jc w:val="center"/>
              <w:rPr>
                <w:rFonts w:cs="Arial"/>
              </w:rPr>
            </w:pPr>
          </w:p>
        </w:tc>
      </w:tr>
      <w:tr w:rsidR="00F5776D" w:rsidTr="00F37AD4">
        <w:tc>
          <w:tcPr>
            <w:tcW w:w="5958" w:type="dxa"/>
          </w:tcPr>
          <w:p w:rsidR="005E35B1" w:rsidRPr="00515A61" w:rsidRDefault="001D3F9C" w:rsidP="00F37AD4">
            <w:pPr>
              <w:tabs>
                <w:tab w:val="left" w:pos="435"/>
                <w:tab w:val="left" w:pos="885"/>
                <w:tab w:val="left" w:pos="1350"/>
              </w:tabs>
              <w:rPr>
                <w:rFonts w:cs="Arial"/>
              </w:rPr>
            </w:pPr>
            <w:r w:rsidRPr="00515A61">
              <w:rPr>
                <w:rFonts w:cs="Arial"/>
              </w:rPr>
              <w:tab/>
            </w:r>
            <w:r w:rsidRPr="00515A61">
              <w:rPr>
                <w:rFonts w:cs="Arial"/>
              </w:rPr>
              <w:tab/>
              <w:t>Innovation</w:t>
            </w:r>
          </w:p>
        </w:tc>
        <w:tc>
          <w:tcPr>
            <w:tcW w:w="1800" w:type="dxa"/>
          </w:tcPr>
          <w:p w:rsidR="005E35B1" w:rsidRPr="00515A61" w:rsidRDefault="001D3F9C" w:rsidP="00F37AD4">
            <w:pPr>
              <w:jc w:val="center"/>
              <w:rPr>
                <w:rFonts w:cs="Arial"/>
              </w:rPr>
            </w:pPr>
            <w:r w:rsidRPr="00515A61">
              <w:rPr>
                <w:rFonts w:cs="Arial"/>
              </w:rPr>
              <w:t>4</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r>
            <w:r w:rsidRPr="00515A61">
              <w:rPr>
                <w:rFonts w:cs="Arial"/>
              </w:rPr>
              <w:tab/>
              <w:t>Speaking Up</w:t>
            </w:r>
          </w:p>
        </w:tc>
        <w:tc>
          <w:tcPr>
            <w:tcW w:w="1800" w:type="dxa"/>
          </w:tcPr>
          <w:p w:rsidR="005B61E4" w:rsidRPr="00515A61" w:rsidRDefault="001D3F9C" w:rsidP="00F37AD4">
            <w:pPr>
              <w:jc w:val="center"/>
              <w:rPr>
                <w:rFonts w:cs="Arial"/>
              </w:rPr>
            </w:pPr>
            <w:r w:rsidRPr="00515A61">
              <w:rPr>
                <w:rFonts w:cs="Arial"/>
              </w:rPr>
              <w:t>5</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r>
            <w:r w:rsidRPr="00515A61">
              <w:rPr>
                <w:rFonts w:cs="Arial"/>
              </w:rPr>
              <w:tab/>
              <w:t>Going Above and Beyond</w:t>
            </w:r>
          </w:p>
        </w:tc>
        <w:tc>
          <w:tcPr>
            <w:tcW w:w="1800" w:type="dxa"/>
          </w:tcPr>
          <w:p w:rsidR="005B61E4" w:rsidRPr="00515A61" w:rsidRDefault="001D3F9C" w:rsidP="00F37AD4">
            <w:pPr>
              <w:jc w:val="center"/>
              <w:rPr>
                <w:rFonts w:cs="Arial"/>
              </w:rPr>
            </w:pPr>
            <w:r w:rsidRPr="00515A61">
              <w:rPr>
                <w:rFonts w:cs="Arial"/>
              </w:rPr>
              <w:t>6</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r>
            <w:r w:rsidRPr="00515A61">
              <w:rPr>
                <w:rFonts w:cs="Arial"/>
              </w:rPr>
              <w:tab/>
              <w:t>Transparency</w:t>
            </w:r>
            <w:r w:rsidRPr="00515A61">
              <w:rPr>
                <w:rFonts w:cs="Arial"/>
              </w:rPr>
              <w:tab/>
            </w:r>
          </w:p>
        </w:tc>
        <w:tc>
          <w:tcPr>
            <w:tcW w:w="1800" w:type="dxa"/>
          </w:tcPr>
          <w:p w:rsidR="005B61E4" w:rsidRPr="00515A61" w:rsidRDefault="001D3F9C" w:rsidP="00F37AD4">
            <w:pPr>
              <w:jc w:val="center"/>
              <w:rPr>
                <w:rFonts w:cs="Arial"/>
              </w:rPr>
            </w:pPr>
            <w:r w:rsidRPr="00515A61">
              <w:rPr>
                <w:rFonts w:cs="Arial"/>
              </w:rPr>
              <w:t>7</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r>
            <w:r w:rsidRPr="00515A61">
              <w:rPr>
                <w:rFonts w:cs="Arial"/>
              </w:rPr>
              <w:tab/>
              <w:t>Process Orientation</w:t>
            </w:r>
          </w:p>
        </w:tc>
        <w:tc>
          <w:tcPr>
            <w:tcW w:w="1800" w:type="dxa"/>
          </w:tcPr>
          <w:p w:rsidR="005B61E4" w:rsidRPr="00515A61" w:rsidRDefault="001D3F9C" w:rsidP="00F37AD4">
            <w:pPr>
              <w:jc w:val="center"/>
              <w:rPr>
                <w:rFonts w:cs="Arial"/>
              </w:rPr>
            </w:pPr>
            <w:r w:rsidRPr="00515A61">
              <w:rPr>
                <w:rFonts w:cs="Arial"/>
              </w:rPr>
              <w:t>8</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r>
            <w:r w:rsidRPr="00515A61">
              <w:rPr>
                <w:rFonts w:cs="Arial"/>
              </w:rPr>
              <w:tab/>
              <w:t>Teamwork and Involvement</w:t>
            </w:r>
          </w:p>
        </w:tc>
        <w:tc>
          <w:tcPr>
            <w:tcW w:w="1800" w:type="dxa"/>
          </w:tcPr>
          <w:p w:rsidR="005B61E4" w:rsidRPr="00515A61" w:rsidRDefault="001D3F9C" w:rsidP="00F37AD4">
            <w:pPr>
              <w:jc w:val="center"/>
              <w:rPr>
                <w:rFonts w:cs="Arial"/>
              </w:rPr>
            </w:pPr>
            <w:r w:rsidRPr="00515A61">
              <w:rPr>
                <w:rFonts w:cs="Arial"/>
              </w:rPr>
              <w:t>9</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r>
            <w:r w:rsidRPr="00515A61">
              <w:rPr>
                <w:rFonts w:cs="Arial"/>
              </w:rPr>
              <w:tab/>
              <w:t>Risk Awareness</w:t>
            </w:r>
          </w:p>
        </w:tc>
        <w:tc>
          <w:tcPr>
            <w:tcW w:w="1800" w:type="dxa"/>
          </w:tcPr>
          <w:p w:rsidR="005B61E4" w:rsidRPr="00515A61" w:rsidRDefault="001D3F9C" w:rsidP="00F37AD4">
            <w:pPr>
              <w:jc w:val="center"/>
              <w:rPr>
                <w:rFonts w:cs="Arial"/>
              </w:rPr>
            </w:pPr>
            <w:r w:rsidRPr="00515A61">
              <w:rPr>
                <w:rFonts w:cs="Arial"/>
              </w:rPr>
              <w:t>10</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t>Document Control</w:t>
            </w:r>
          </w:p>
        </w:tc>
        <w:tc>
          <w:tcPr>
            <w:tcW w:w="1800" w:type="dxa"/>
          </w:tcPr>
          <w:p w:rsidR="005B61E4" w:rsidRPr="00515A61" w:rsidRDefault="001D3F9C" w:rsidP="00F37AD4">
            <w:pPr>
              <w:jc w:val="center"/>
              <w:rPr>
                <w:rFonts w:cs="Arial"/>
              </w:rPr>
            </w:pPr>
            <w:r w:rsidRPr="00515A61">
              <w:rPr>
                <w:rFonts w:cs="Arial"/>
              </w:rPr>
              <w:t>11</w:t>
            </w:r>
          </w:p>
        </w:tc>
      </w:tr>
      <w:tr w:rsidR="00F5776D" w:rsidTr="00F37AD4">
        <w:tc>
          <w:tcPr>
            <w:tcW w:w="5958" w:type="dxa"/>
          </w:tcPr>
          <w:p w:rsidR="0078407A" w:rsidRPr="00515A61" w:rsidRDefault="001D3F9C" w:rsidP="00F37AD4">
            <w:pPr>
              <w:tabs>
                <w:tab w:val="left" w:pos="435"/>
                <w:tab w:val="left" w:pos="885"/>
                <w:tab w:val="left" w:pos="1350"/>
              </w:tabs>
              <w:rPr>
                <w:rFonts w:cs="Arial"/>
              </w:rPr>
            </w:pPr>
            <w:r w:rsidRPr="00515A61">
              <w:rPr>
                <w:rFonts w:eastAsiaTheme="minorHAnsi" w:cs="Arial"/>
              </w:rPr>
              <w:tab/>
              <w:t>Occurrence Management</w:t>
            </w:r>
          </w:p>
        </w:tc>
        <w:tc>
          <w:tcPr>
            <w:tcW w:w="1800" w:type="dxa"/>
          </w:tcPr>
          <w:p w:rsidR="0078407A" w:rsidRPr="00515A61" w:rsidRDefault="001D3F9C" w:rsidP="00F37AD4">
            <w:pPr>
              <w:jc w:val="center"/>
              <w:rPr>
                <w:rFonts w:cs="Arial"/>
              </w:rPr>
            </w:pPr>
            <w:r w:rsidRPr="00515A61">
              <w:rPr>
                <w:rFonts w:cs="Arial"/>
              </w:rPr>
              <w:t>12</w:t>
            </w:r>
          </w:p>
        </w:tc>
      </w:tr>
      <w:tr w:rsidR="00F5776D" w:rsidTr="00F37AD4">
        <w:tc>
          <w:tcPr>
            <w:tcW w:w="5958" w:type="dxa"/>
          </w:tcPr>
          <w:p w:rsidR="005B61E4" w:rsidRPr="00515A61" w:rsidRDefault="001D3F9C" w:rsidP="00F37AD4">
            <w:pPr>
              <w:tabs>
                <w:tab w:val="left" w:pos="435"/>
                <w:tab w:val="left" w:pos="885"/>
                <w:tab w:val="left" w:pos="1350"/>
              </w:tabs>
              <w:rPr>
                <w:rFonts w:cs="Arial"/>
              </w:rPr>
            </w:pPr>
            <w:r w:rsidRPr="00515A61">
              <w:rPr>
                <w:rFonts w:cs="Arial"/>
              </w:rPr>
              <w:tab/>
              <w:t xml:space="preserve">Root Cause Analysis </w:t>
            </w:r>
            <w:r w:rsidR="00024FD5" w:rsidRPr="00515A61">
              <w:rPr>
                <w:rFonts w:cs="Arial"/>
              </w:rPr>
              <w:t>and</w:t>
            </w:r>
            <w:r w:rsidRPr="00515A61">
              <w:rPr>
                <w:rFonts w:cs="Arial"/>
              </w:rPr>
              <w:t xml:space="preserve"> Corrective Action</w:t>
            </w:r>
          </w:p>
        </w:tc>
        <w:tc>
          <w:tcPr>
            <w:tcW w:w="1800" w:type="dxa"/>
          </w:tcPr>
          <w:p w:rsidR="005B61E4" w:rsidRPr="00515A61" w:rsidRDefault="001D3F9C" w:rsidP="00F37AD4">
            <w:pPr>
              <w:jc w:val="center"/>
              <w:rPr>
                <w:rFonts w:cs="Arial"/>
              </w:rPr>
            </w:pPr>
            <w:r w:rsidRPr="00515A61">
              <w:rPr>
                <w:rFonts w:cs="Arial"/>
              </w:rPr>
              <w:t>13</w:t>
            </w:r>
          </w:p>
        </w:tc>
      </w:tr>
      <w:tr w:rsidR="00F5776D" w:rsidTr="00F37AD4">
        <w:tc>
          <w:tcPr>
            <w:tcW w:w="5958" w:type="dxa"/>
          </w:tcPr>
          <w:p w:rsidR="00FF0421" w:rsidRPr="00515A61" w:rsidRDefault="001D3F9C" w:rsidP="00F37AD4">
            <w:pPr>
              <w:tabs>
                <w:tab w:val="left" w:pos="435"/>
                <w:tab w:val="left" w:pos="885"/>
                <w:tab w:val="left" w:pos="1350"/>
              </w:tabs>
              <w:rPr>
                <w:rFonts w:eastAsiaTheme="minorHAnsi" w:cs="Arial"/>
              </w:rPr>
            </w:pPr>
            <w:r w:rsidRPr="00515A61">
              <w:rPr>
                <w:rFonts w:eastAsiaTheme="minorHAnsi" w:cs="Arial"/>
              </w:rPr>
              <w:tab/>
              <w:t>Evaluation and Audits</w:t>
            </w:r>
          </w:p>
        </w:tc>
        <w:tc>
          <w:tcPr>
            <w:tcW w:w="1800" w:type="dxa"/>
          </w:tcPr>
          <w:p w:rsidR="00FF0421" w:rsidRPr="00515A61" w:rsidRDefault="00FF0421" w:rsidP="00F37AD4">
            <w:pPr>
              <w:jc w:val="center"/>
              <w:rPr>
                <w:rFonts w:cs="Arial"/>
              </w:rPr>
            </w:pPr>
          </w:p>
        </w:tc>
      </w:tr>
      <w:tr w:rsidR="00F5776D" w:rsidTr="00F37AD4">
        <w:tc>
          <w:tcPr>
            <w:tcW w:w="5958" w:type="dxa"/>
          </w:tcPr>
          <w:p w:rsidR="00DC3E04" w:rsidRPr="00515A61" w:rsidRDefault="001D3F9C" w:rsidP="00F37AD4">
            <w:pPr>
              <w:tabs>
                <w:tab w:val="left" w:pos="435"/>
                <w:tab w:val="left" w:pos="885"/>
                <w:tab w:val="left" w:pos="1350"/>
              </w:tabs>
              <w:rPr>
                <w:rFonts w:eastAsiaTheme="minorHAnsi" w:cs="Arial"/>
              </w:rPr>
            </w:pPr>
            <w:r w:rsidRPr="00515A61">
              <w:rPr>
                <w:rFonts w:eastAsiaTheme="minorHAnsi" w:cs="Arial"/>
              </w:rPr>
              <w:tab/>
            </w:r>
            <w:r w:rsidR="00FF0421" w:rsidRPr="00515A61">
              <w:rPr>
                <w:rFonts w:eastAsiaTheme="minorHAnsi" w:cs="Arial"/>
              </w:rPr>
              <w:tab/>
            </w:r>
            <w:r w:rsidRPr="00515A61">
              <w:rPr>
                <w:rFonts w:eastAsiaTheme="minorHAnsi" w:cs="Arial"/>
              </w:rPr>
              <w:t>Internal Auditing</w:t>
            </w:r>
          </w:p>
        </w:tc>
        <w:tc>
          <w:tcPr>
            <w:tcW w:w="1800" w:type="dxa"/>
          </w:tcPr>
          <w:p w:rsidR="00DC3E04" w:rsidRPr="00515A61" w:rsidRDefault="001D3F9C" w:rsidP="00F37AD4">
            <w:pPr>
              <w:jc w:val="center"/>
              <w:rPr>
                <w:rFonts w:cs="Arial"/>
              </w:rPr>
            </w:pPr>
            <w:r w:rsidRPr="00515A61">
              <w:rPr>
                <w:rFonts w:cs="Arial"/>
              </w:rPr>
              <w:t>14</w:t>
            </w:r>
          </w:p>
        </w:tc>
      </w:tr>
      <w:tr w:rsidR="00F5776D" w:rsidTr="00F37AD4">
        <w:tc>
          <w:tcPr>
            <w:tcW w:w="5958" w:type="dxa"/>
          </w:tcPr>
          <w:p w:rsidR="00782C22" w:rsidRPr="00515A61" w:rsidRDefault="001D3F9C" w:rsidP="00F37AD4">
            <w:pPr>
              <w:tabs>
                <w:tab w:val="left" w:pos="435"/>
                <w:tab w:val="left" w:pos="885"/>
                <w:tab w:val="left" w:pos="1350"/>
              </w:tabs>
              <w:rPr>
                <w:rFonts w:eastAsiaTheme="minorHAnsi" w:cs="Arial"/>
              </w:rPr>
            </w:pPr>
            <w:r w:rsidRPr="00515A61">
              <w:rPr>
                <w:rFonts w:eastAsiaTheme="minorHAnsi" w:cs="Arial"/>
              </w:rPr>
              <w:tab/>
            </w:r>
            <w:r w:rsidR="00FF0421" w:rsidRPr="00515A61">
              <w:rPr>
                <w:rFonts w:eastAsiaTheme="minorHAnsi" w:cs="Arial"/>
              </w:rPr>
              <w:tab/>
            </w:r>
            <w:r w:rsidRPr="00515A61">
              <w:rPr>
                <w:rFonts w:eastAsiaTheme="minorHAnsi" w:cs="Arial"/>
              </w:rPr>
              <w:t>Risk Management</w:t>
            </w:r>
          </w:p>
        </w:tc>
        <w:tc>
          <w:tcPr>
            <w:tcW w:w="1800" w:type="dxa"/>
          </w:tcPr>
          <w:p w:rsidR="00782C22" w:rsidRPr="00515A61" w:rsidRDefault="001D3F9C" w:rsidP="00F37AD4">
            <w:pPr>
              <w:jc w:val="center"/>
              <w:rPr>
                <w:rFonts w:cs="Arial"/>
              </w:rPr>
            </w:pPr>
            <w:r w:rsidRPr="00515A61">
              <w:rPr>
                <w:rFonts w:cs="Arial"/>
              </w:rPr>
              <w:t>16</w:t>
            </w:r>
          </w:p>
        </w:tc>
      </w:tr>
      <w:tr w:rsidR="00F5776D" w:rsidTr="00F37AD4">
        <w:tc>
          <w:tcPr>
            <w:tcW w:w="5958" w:type="dxa"/>
          </w:tcPr>
          <w:p w:rsidR="00B1026F" w:rsidRPr="00515A61" w:rsidRDefault="001D3F9C" w:rsidP="00F37AD4">
            <w:pPr>
              <w:tabs>
                <w:tab w:val="left" w:pos="435"/>
                <w:tab w:val="left" w:pos="885"/>
                <w:tab w:val="left" w:pos="1350"/>
              </w:tabs>
              <w:rPr>
                <w:rFonts w:cs="Arial"/>
              </w:rPr>
            </w:pPr>
            <w:r w:rsidRPr="00515A61">
              <w:rPr>
                <w:rFonts w:cs="Arial"/>
              </w:rPr>
              <w:tab/>
            </w:r>
            <w:r w:rsidR="00A30058" w:rsidRPr="00515A61">
              <w:rPr>
                <w:rFonts w:eastAsiaTheme="minorHAnsi" w:cs="Arial"/>
              </w:rPr>
              <w:t>Continual Improvement</w:t>
            </w:r>
          </w:p>
        </w:tc>
        <w:tc>
          <w:tcPr>
            <w:tcW w:w="1800" w:type="dxa"/>
          </w:tcPr>
          <w:p w:rsidR="00B1026F" w:rsidRPr="00515A61" w:rsidRDefault="001D3F9C" w:rsidP="00F37AD4">
            <w:pPr>
              <w:jc w:val="center"/>
              <w:rPr>
                <w:rFonts w:cs="Arial"/>
              </w:rPr>
            </w:pPr>
            <w:r w:rsidRPr="00515A61">
              <w:rPr>
                <w:rFonts w:cs="Arial"/>
              </w:rPr>
              <w:t>18</w:t>
            </w:r>
          </w:p>
        </w:tc>
      </w:tr>
      <w:tr w:rsidR="00F5776D" w:rsidTr="00F37AD4">
        <w:tc>
          <w:tcPr>
            <w:tcW w:w="5958" w:type="dxa"/>
          </w:tcPr>
          <w:p w:rsidR="007D42BF" w:rsidRPr="00515A61" w:rsidRDefault="001D3F9C" w:rsidP="00F37AD4">
            <w:pPr>
              <w:tabs>
                <w:tab w:val="left" w:pos="450"/>
                <w:tab w:val="left" w:pos="885"/>
                <w:tab w:val="left" w:pos="1350"/>
              </w:tabs>
              <w:rPr>
                <w:rFonts w:eastAsiaTheme="minorHAnsi" w:cs="Arial"/>
              </w:rPr>
            </w:pPr>
            <w:r w:rsidRPr="00515A61">
              <w:rPr>
                <w:rFonts w:eastAsiaTheme="minorHAnsi" w:cs="Arial"/>
              </w:rPr>
              <w:tab/>
            </w:r>
            <w:r w:rsidR="00E838C9" w:rsidRPr="00515A61">
              <w:rPr>
                <w:rFonts w:eastAsiaTheme="minorHAnsi" w:cs="Arial"/>
              </w:rPr>
              <w:t xml:space="preserve">Competency and </w:t>
            </w:r>
            <w:r w:rsidRPr="00515A61">
              <w:rPr>
                <w:rFonts w:eastAsiaTheme="minorHAnsi" w:cs="Arial"/>
              </w:rPr>
              <w:t>Personnel Development</w:t>
            </w:r>
          </w:p>
        </w:tc>
        <w:tc>
          <w:tcPr>
            <w:tcW w:w="1800" w:type="dxa"/>
          </w:tcPr>
          <w:p w:rsidR="007D42BF" w:rsidRPr="00515A61" w:rsidRDefault="001D3F9C" w:rsidP="00F37AD4">
            <w:pPr>
              <w:jc w:val="center"/>
              <w:rPr>
                <w:rFonts w:cs="Arial"/>
              </w:rPr>
            </w:pPr>
            <w:r w:rsidRPr="00515A61">
              <w:rPr>
                <w:rFonts w:cs="Arial"/>
              </w:rPr>
              <w:t>19</w:t>
            </w:r>
          </w:p>
        </w:tc>
      </w:tr>
      <w:tr w:rsidR="00F5776D" w:rsidTr="00F37AD4">
        <w:tc>
          <w:tcPr>
            <w:tcW w:w="5958" w:type="dxa"/>
          </w:tcPr>
          <w:p w:rsidR="00B1026F" w:rsidRPr="00515A61" w:rsidRDefault="001D3F9C" w:rsidP="00D34F99">
            <w:pPr>
              <w:tabs>
                <w:tab w:val="left" w:pos="435"/>
                <w:tab w:val="left" w:pos="885"/>
                <w:tab w:val="left" w:pos="1350"/>
              </w:tabs>
              <w:rPr>
                <w:rFonts w:cs="Arial"/>
              </w:rPr>
            </w:pPr>
            <w:r w:rsidRPr="00515A61">
              <w:rPr>
                <w:rFonts w:eastAsiaTheme="minorHAnsi" w:cs="Arial"/>
              </w:rPr>
              <w:tab/>
              <w:t>Customer Satisfaction/Alignment with Customers</w:t>
            </w:r>
          </w:p>
        </w:tc>
        <w:tc>
          <w:tcPr>
            <w:tcW w:w="1800" w:type="dxa"/>
          </w:tcPr>
          <w:p w:rsidR="00B1026F" w:rsidRPr="00515A61" w:rsidRDefault="001D3F9C" w:rsidP="00F37AD4">
            <w:pPr>
              <w:jc w:val="center"/>
              <w:rPr>
                <w:rFonts w:cs="Arial"/>
              </w:rPr>
            </w:pPr>
            <w:r w:rsidRPr="00515A61">
              <w:rPr>
                <w:rFonts w:cs="Arial"/>
              </w:rPr>
              <w:t>21</w:t>
            </w:r>
          </w:p>
        </w:tc>
      </w:tr>
      <w:tr w:rsidR="00F5776D" w:rsidTr="00F37AD4">
        <w:tc>
          <w:tcPr>
            <w:tcW w:w="5958" w:type="dxa"/>
          </w:tcPr>
          <w:p w:rsidR="0078407A" w:rsidRPr="00515A61" w:rsidRDefault="001D3F9C" w:rsidP="00F37AD4">
            <w:pPr>
              <w:tabs>
                <w:tab w:val="left" w:pos="435"/>
                <w:tab w:val="left" w:pos="885"/>
                <w:tab w:val="left" w:pos="1350"/>
              </w:tabs>
              <w:rPr>
                <w:rFonts w:eastAsiaTheme="minorHAnsi" w:cs="Arial"/>
              </w:rPr>
            </w:pPr>
            <w:r w:rsidRPr="00515A61">
              <w:rPr>
                <w:rFonts w:eastAsiaTheme="minorHAnsi" w:cs="Arial"/>
              </w:rPr>
              <w:tab/>
              <w:t>Management Review</w:t>
            </w:r>
          </w:p>
        </w:tc>
        <w:tc>
          <w:tcPr>
            <w:tcW w:w="1800" w:type="dxa"/>
          </w:tcPr>
          <w:p w:rsidR="0078407A" w:rsidRPr="00515A61" w:rsidRDefault="001D3F9C" w:rsidP="00F37AD4">
            <w:pPr>
              <w:jc w:val="center"/>
              <w:rPr>
                <w:rFonts w:cs="Arial"/>
              </w:rPr>
            </w:pPr>
            <w:r w:rsidRPr="00515A61">
              <w:rPr>
                <w:rFonts w:cs="Arial"/>
              </w:rPr>
              <w:t>22</w:t>
            </w:r>
          </w:p>
        </w:tc>
      </w:tr>
      <w:tr w:rsidR="00F5776D" w:rsidTr="00F37AD4">
        <w:tc>
          <w:tcPr>
            <w:tcW w:w="5958" w:type="dxa"/>
          </w:tcPr>
          <w:p w:rsidR="005E25AA" w:rsidRPr="00515A61" w:rsidRDefault="001D3F9C" w:rsidP="00F37AD4">
            <w:pPr>
              <w:tabs>
                <w:tab w:val="left" w:pos="435"/>
                <w:tab w:val="left" w:pos="885"/>
                <w:tab w:val="left" w:pos="1350"/>
              </w:tabs>
              <w:rPr>
                <w:rFonts w:eastAsiaTheme="minorHAnsi" w:cs="Arial"/>
              </w:rPr>
            </w:pPr>
            <w:r w:rsidRPr="00515A61">
              <w:rPr>
                <w:rFonts w:eastAsiaTheme="minorHAnsi" w:cs="Arial"/>
              </w:rPr>
              <w:tab/>
              <w:t>Quality Manual</w:t>
            </w:r>
          </w:p>
        </w:tc>
        <w:tc>
          <w:tcPr>
            <w:tcW w:w="1800" w:type="dxa"/>
          </w:tcPr>
          <w:p w:rsidR="005E25AA" w:rsidRPr="00515A61" w:rsidRDefault="001D3F9C" w:rsidP="00F37AD4">
            <w:pPr>
              <w:jc w:val="center"/>
              <w:rPr>
                <w:rFonts w:cs="Arial"/>
              </w:rPr>
            </w:pPr>
            <w:r w:rsidRPr="00515A61">
              <w:rPr>
                <w:rFonts w:cs="Arial"/>
              </w:rPr>
              <w:t>24</w:t>
            </w:r>
          </w:p>
        </w:tc>
      </w:tr>
      <w:tr w:rsidR="00F5776D" w:rsidTr="00F37AD4">
        <w:tc>
          <w:tcPr>
            <w:tcW w:w="5958" w:type="dxa"/>
          </w:tcPr>
          <w:p w:rsidR="003D6E3D" w:rsidRPr="00515A61" w:rsidRDefault="001D3F9C" w:rsidP="00D34F99">
            <w:pPr>
              <w:tabs>
                <w:tab w:val="left" w:pos="435"/>
                <w:tab w:val="left" w:pos="885"/>
                <w:tab w:val="left" w:pos="1350"/>
              </w:tabs>
              <w:rPr>
                <w:rFonts w:eastAsiaTheme="minorHAnsi" w:cs="Arial"/>
              </w:rPr>
            </w:pPr>
            <w:r w:rsidRPr="00515A61">
              <w:rPr>
                <w:rFonts w:eastAsiaTheme="minorHAnsi" w:cs="Arial"/>
              </w:rPr>
              <w:t xml:space="preserve">Summary of </w:t>
            </w:r>
            <w:r w:rsidR="009B5661" w:rsidRPr="00515A61">
              <w:rPr>
                <w:rFonts w:eastAsiaTheme="minorHAnsi" w:cs="Arial"/>
              </w:rPr>
              <w:t xml:space="preserve">Maturity </w:t>
            </w:r>
            <w:r w:rsidRPr="00515A61">
              <w:rPr>
                <w:rFonts w:eastAsiaTheme="minorHAnsi" w:cs="Arial"/>
              </w:rPr>
              <w:t>Ratings/Key Areas of Improvement</w:t>
            </w:r>
          </w:p>
        </w:tc>
        <w:tc>
          <w:tcPr>
            <w:tcW w:w="1800" w:type="dxa"/>
          </w:tcPr>
          <w:p w:rsidR="003D6E3D" w:rsidRPr="00515A61" w:rsidRDefault="001D3F9C" w:rsidP="00F37AD4">
            <w:pPr>
              <w:jc w:val="center"/>
              <w:rPr>
                <w:rFonts w:cs="Arial"/>
              </w:rPr>
            </w:pPr>
            <w:r w:rsidRPr="00515A61">
              <w:rPr>
                <w:rFonts w:cs="Arial"/>
              </w:rPr>
              <w:t>25</w:t>
            </w:r>
          </w:p>
        </w:tc>
      </w:tr>
    </w:tbl>
    <w:p w:rsidR="00470026" w:rsidRPr="00515A61" w:rsidRDefault="001D3F9C">
      <w:pPr>
        <w:rPr>
          <w:rFonts w:cs="Arial"/>
          <w:b/>
        </w:rPr>
        <w:sectPr w:rsidR="00470026" w:rsidRPr="00515A61" w:rsidSect="003D6E3D">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440" w:bottom="1008" w:left="1440" w:header="0" w:footer="432" w:gutter="0"/>
          <w:cols w:space="720"/>
          <w:titlePg/>
          <w:docGrid w:linePitch="360"/>
        </w:sectPr>
      </w:pPr>
      <w:r w:rsidRPr="00515A61">
        <w:rPr>
          <w:rFonts w:cs="Arial"/>
          <w:b/>
        </w:rPr>
        <w:br w:type="textWrapping" w:clear="all"/>
      </w:r>
    </w:p>
    <w:p w:rsidR="00790616" w:rsidRPr="00515A61" w:rsidRDefault="00790616">
      <w:pPr>
        <w:rPr>
          <w:rFonts w:cs="Arial"/>
          <w:b/>
        </w:rPr>
      </w:pPr>
    </w:p>
    <w:p w:rsidR="009D0DE0" w:rsidRPr="00515A61" w:rsidRDefault="001D3F9C" w:rsidP="004E6E37">
      <w:pPr>
        <w:ind w:right="1008"/>
        <w:rPr>
          <w:rFonts w:cs="Arial"/>
          <w:b/>
        </w:rPr>
      </w:pPr>
      <w:r w:rsidRPr="00F562AF">
        <w:rPr>
          <w:rFonts w:cs="Arial"/>
          <w:b/>
        </w:rPr>
        <w:t>Instructions</w:t>
      </w:r>
      <w:r w:rsidR="00137BCD" w:rsidRPr="00F562AF">
        <w:rPr>
          <w:rFonts w:cs="Arial"/>
          <w:b/>
        </w:rPr>
        <w:t xml:space="preserve"> for </w:t>
      </w:r>
      <w:r w:rsidR="009C1420" w:rsidRPr="00F562AF">
        <w:rPr>
          <w:rFonts w:cs="Arial"/>
          <w:b/>
        </w:rPr>
        <w:t>using</w:t>
      </w:r>
      <w:r w:rsidR="00137BCD" w:rsidRPr="00F562AF">
        <w:rPr>
          <w:rFonts w:cs="Arial"/>
          <w:b/>
        </w:rPr>
        <w:t xml:space="preserve"> the QMS </w:t>
      </w:r>
      <w:r w:rsidR="009C1420" w:rsidRPr="00F562AF">
        <w:rPr>
          <w:rFonts w:cs="Arial"/>
          <w:b/>
        </w:rPr>
        <w:t>Maturity Assessment Tool</w:t>
      </w:r>
      <w:r w:rsidR="00137BCD" w:rsidRPr="00F562AF">
        <w:rPr>
          <w:rFonts w:cs="Arial"/>
          <w:b/>
        </w:rPr>
        <w:t xml:space="preserve"> for your organization</w:t>
      </w:r>
      <w:r w:rsidRPr="00F562AF">
        <w:rPr>
          <w:rFonts w:cs="Arial"/>
          <w:b/>
        </w:rPr>
        <w:t>:</w:t>
      </w:r>
    </w:p>
    <w:p w:rsidR="009D0DE0" w:rsidRPr="00515A61" w:rsidRDefault="001D3F9C" w:rsidP="00FF0EC9">
      <w:pPr>
        <w:pStyle w:val="ListParagraph"/>
        <w:numPr>
          <w:ilvl w:val="0"/>
          <w:numId w:val="7"/>
        </w:numPr>
        <w:spacing w:before="120"/>
        <w:ind w:right="1008"/>
        <w:rPr>
          <w:rFonts w:cs="Arial"/>
        </w:rPr>
      </w:pPr>
      <w:r w:rsidRPr="00515A61">
        <w:rPr>
          <w:rFonts w:cs="Arial"/>
        </w:rPr>
        <w:t xml:space="preserve">Consider the </w:t>
      </w:r>
      <w:r w:rsidR="004B120E" w:rsidRPr="00515A61">
        <w:rPr>
          <w:rFonts w:cs="Arial"/>
        </w:rPr>
        <w:t>dimensions</w:t>
      </w:r>
      <w:r w:rsidRPr="00515A61">
        <w:rPr>
          <w:rFonts w:cs="Arial"/>
        </w:rPr>
        <w:t xml:space="preserve"> of your </w:t>
      </w:r>
      <w:r w:rsidR="0085747F" w:rsidRPr="00515A61">
        <w:rPr>
          <w:rFonts w:cs="Arial"/>
        </w:rPr>
        <w:t>organization’s</w:t>
      </w:r>
      <w:r w:rsidRPr="00515A61">
        <w:rPr>
          <w:rFonts w:cs="Arial"/>
        </w:rPr>
        <w:t xml:space="preserve"> </w:t>
      </w:r>
      <w:r w:rsidR="004F386E" w:rsidRPr="00515A61">
        <w:rPr>
          <w:rFonts w:cs="Arial"/>
        </w:rPr>
        <w:t>QMS</w:t>
      </w:r>
      <w:r w:rsidRPr="00515A61">
        <w:rPr>
          <w:rFonts w:cs="Arial"/>
        </w:rPr>
        <w:t xml:space="preserve"> </w:t>
      </w:r>
      <w:r w:rsidR="00FC0706" w:rsidRPr="00515A61">
        <w:rPr>
          <w:rFonts w:cs="Arial"/>
        </w:rPr>
        <w:t>in terms of</w:t>
      </w:r>
      <w:r w:rsidRPr="00515A61">
        <w:rPr>
          <w:rFonts w:cs="Arial"/>
        </w:rPr>
        <w:t xml:space="preserve"> the </w:t>
      </w:r>
      <w:r w:rsidR="00FC0706" w:rsidRPr="00515A61">
        <w:rPr>
          <w:rFonts w:cs="Arial"/>
        </w:rPr>
        <w:t>levels</w:t>
      </w:r>
      <w:r w:rsidRPr="00515A61">
        <w:rPr>
          <w:rFonts w:cs="Arial"/>
        </w:rPr>
        <w:t xml:space="preserve"> </w:t>
      </w:r>
      <w:r w:rsidR="00FC0706" w:rsidRPr="00515A61">
        <w:rPr>
          <w:rFonts w:cs="Arial"/>
        </w:rPr>
        <w:t>described</w:t>
      </w:r>
      <w:r w:rsidRPr="00515A61">
        <w:rPr>
          <w:rFonts w:cs="Arial"/>
        </w:rPr>
        <w:t xml:space="preserve"> below.</w:t>
      </w:r>
    </w:p>
    <w:p w:rsidR="009D0DE0" w:rsidRPr="00515A61" w:rsidRDefault="001D3F9C" w:rsidP="00FF0EC9">
      <w:pPr>
        <w:pStyle w:val="ListParagraph"/>
        <w:numPr>
          <w:ilvl w:val="0"/>
          <w:numId w:val="7"/>
        </w:numPr>
        <w:ind w:right="1008"/>
        <w:rPr>
          <w:rFonts w:cs="Arial"/>
        </w:rPr>
      </w:pPr>
      <w:r w:rsidRPr="00515A61">
        <w:rPr>
          <w:rFonts w:cs="Arial"/>
        </w:rPr>
        <w:t>For each dimension, rate your QMS as Level 1, 2</w:t>
      </w:r>
      <w:r w:rsidR="00F37AD4" w:rsidRPr="00515A61">
        <w:rPr>
          <w:rFonts w:cs="Arial"/>
        </w:rPr>
        <w:t>,</w:t>
      </w:r>
      <w:r w:rsidRPr="00515A61">
        <w:rPr>
          <w:rFonts w:cs="Arial"/>
        </w:rPr>
        <w:t xml:space="preserve"> or 3 by checking the appropriate box. For </w:t>
      </w:r>
      <w:r w:rsidR="00B12A67" w:rsidRPr="00515A61">
        <w:rPr>
          <w:rFonts w:cs="Arial"/>
        </w:rPr>
        <w:t>L</w:t>
      </w:r>
      <w:r w:rsidRPr="00515A61">
        <w:rPr>
          <w:rFonts w:cs="Arial"/>
        </w:rPr>
        <w:t xml:space="preserve">evels 2 </w:t>
      </w:r>
      <w:r w:rsidR="00E838C9" w:rsidRPr="00515A61">
        <w:rPr>
          <w:rFonts w:cs="Arial"/>
        </w:rPr>
        <w:t xml:space="preserve">and </w:t>
      </w:r>
      <w:r w:rsidRPr="00515A61">
        <w:rPr>
          <w:rFonts w:cs="Arial"/>
        </w:rPr>
        <w:t>3,</w:t>
      </w:r>
      <w:r w:rsidR="007A1125" w:rsidRPr="00515A61">
        <w:rPr>
          <w:rFonts w:cs="Arial"/>
        </w:rPr>
        <w:t xml:space="preserve"> </w:t>
      </w:r>
      <w:r w:rsidR="000B669D" w:rsidRPr="00515A61">
        <w:rPr>
          <w:rFonts w:cs="Arial"/>
        </w:rPr>
        <w:t>note</w:t>
      </w:r>
      <w:r w:rsidR="00E838C9" w:rsidRPr="00515A61">
        <w:rPr>
          <w:rFonts w:cs="Arial"/>
        </w:rPr>
        <w:t xml:space="preserve"> </w:t>
      </w:r>
      <w:r w:rsidRPr="00515A61">
        <w:rPr>
          <w:rFonts w:cs="Arial"/>
        </w:rPr>
        <w:t>evidence that supports your rating.</w:t>
      </w:r>
      <w:r w:rsidR="00CB5522" w:rsidRPr="00515A61">
        <w:rPr>
          <w:rFonts w:cs="Arial"/>
        </w:rPr>
        <w:t xml:space="preserve"> (</w:t>
      </w:r>
      <w:r w:rsidR="00CB5522" w:rsidRPr="00515A61">
        <w:rPr>
          <w:rFonts w:cs="Arial"/>
          <w:b/>
        </w:rPr>
        <w:t>Note:</w:t>
      </w:r>
      <w:r w:rsidR="00C66ADA" w:rsidRPr="00515A61">
        <w:rPr>
          <w:rFonts w:cs="Arial"/>
        </w:rPr>
        <w:t xml:space="preserve"> </w:t>
      </w:r>
      <w:r w:rsidR="00C45149" w:rsidRPr="00515A61">
        <w:rPr>
          <w:rFonts w:cs="Arial"/>
        </w:rPr>
        <w:t>A L</w:t>
      </w:r>
      <w:r w:rsidR="00CB5522" w:rsidRPr="00515A61">
        <w:rPr>
          <w:rFonts w:cs="Arial"/>
        </w:rPr>
        <w:t>evel 3</w:t>
      </w:r>
      <w:r w:rsidR="00C66ADA" w:rsidRPr="00515A61">
        <w:rPr>
          <w:rFonts w:cs="Arial"/>
        </w:rPr>
        <w:t xml:space="preserve"> </w:t>
      </w:r>
      <w:r w:rsidR="00C45149" w:rsidRPr="00515A61">
        <w:rPr>
          <w:rFonts w:cs="Arial"/>
        </w:rPr>
        <w:t>rating incorporates</w:t>
      </w:r>
      <w:r w:rsidR="00CB5522" w:rsidRPr="00515A61">
        <w:rPr>
          <w:rFonts w:cs="Arial"/>
        </w:rPr>
        <w:t xml:space="preserve"> the strengths of Level 2.)</w:t>
      </w:r>
    </w:p>
    <w:p w:rsidR="009D0DE0" w:rsidRPr="00515A61" w:rsidRDefault="001D3F9C" w:rsidP="00FF0EC9">
      <w:pPr>
        <w:pStyle w:val="ListParagraph"/>
        <w:numPr>
          <w:ilvl w:val="0"/>
          <w:numId w:val="7"/>
        </w:numPr>
        <w:ind w:right="1008"/>
        <w:rPr>
          <w:rFonts w:cs="Arial"/>
        </w:rPr>
      </w:pPr>
      <w:r w:rsidRPr="00515A61">
        <w:rPr>
          <w:rFonts w:cs="Arial"/>
        </w:rPr>
        <w:t>You will have a</w:t>
      </w:r>
      <w:r w:rsidR="00E838C9" w:rsidRPr="00515A61">
        <w:rPr>
          <w:rFonts w:cs="Arial"/>
        </w:rPr>
        <w:t>n opportunity</w:t>
      </w:r>
      <w:r w:rsidRPr="00515A61">
        <w:rPr>
          <w:rFonts w:cs="Arial"/>
        </w:rPr>
        <w:t xml:space="preserve"> to </w:t>
      </w:r>
      <w:r w:rsidR="003405B4" w:rsidRPr="00515A61">
        <w:rPr>
          <w:rFonts w:cs="Arial"/>
        </w:rPr>
        <w:t xml:space="preserve">discuss </w:t>
      </w:r>
      <w:r w:rsidRPr="00515A61">
        <w:rPr>
          <w:rFonts w:cs="Arial"/>
        </w:rPr>
        <w:t>your ratings with y</w:t>
      </w:r>
      <w:r w:rsidR="005F7E27" w:rsidRPr="00515A61">
        <w:rPr>
          <w:rFonts w:cs="Arial"/>
        </w:rPr>
        <w:t>our</w:t>
      </w:r>
      <w:r w:rsidR="00C66ADA" w:rsidRPr="00515A61">
        <w:rPr>
          <w:rFonts w:cs="Arial"/>
        </w:rPr>
        <w:t xml:space="preserve"> assessor; a</w:t>
      </w:r>
      <w:r w:rsidRPr="00515A61">
        <w:rPr>
          <w:rFonts w:cs="Arial"/>
        </w:rPr>
        <w:t>fter the conclusion of your CAP 15189 assessment, h</w:t>
      </w:r>
      <w:r w:rsidR="0085747F" w:rsidRPr="00515A61">
        <w:rPr>
          <w:rFonts w:cs="Arial"/>
        </w:rPr>
        <w:t xml:space="preserve">e or she </w:t>
      </w:r>
      <w:r w:rsidR="000B669D" w:rsidRPr="00515A61">
        <w:rPr>
          <w:rFonts w:cs="Arial"/>
        </w:rPr>
        <w:t xml:space="preserve">will </w:t>
      </w:r>
      <w:r w:rsidR="00AC15EB" w:rsidRPr="00515A61">
        <w:rPr>
          <w:rFonts w:cs="Arial"/>
        </w:rPr>
        <w:t xml:space="preserve">offer to </w:t>
      </w:r>
      <w:r w:rsidR="000B669D" w:rsidRPr="00515A61">
        <w:rPr>
          <w:rFonts w:cs="Arial"/>
        </w:rPr>
        <w:t xml:space="preserve">set up a meeting to go over </w:t>
      </w:r>
      <w:r w:rsidR="00C66ADA" w:rsidRPr="00515A61">
        <w:rPr>
          <w:rFonts w:cs="Arial"/>
        </w:rPr>
        <w:t>your</w:t>
      </w:r>
      <w:r w:rsidR="000B669D" w:rsidRPr="00515A61">
        <w:rPr>
          <w:rFonts w:cs="Arial"/>
        </w:rPr>
        <w:t xml:space="preserve"> report</w:t>
      </w:r>
      <w:r w:rsidR="00C66ADA" w:rsidRPr="00515A61">
        <w:rPr>
          <w:rFonts w:cs="Arial"/>
        </w:rPr>
        <w:t xml:space="preserve"> results</w:t>
      </w:r>
      <w:r w:rsidR="000B669D" w:rsidRPr="00515A61">
        <w:rPr>
          <w:rFonts w:cs="Arial"/>
        </w:rPr>
        <w:t>.</w:t>
      </w:r>
    </w:p>
    <w:p w:rsidR="003B2CF1" w:rsidRPr="00515A61" w:rsidRDefault="003B2CF1" w:rsidP="004E6E37">
      <w:pPr>
        <w:ind w:right="1008"/>
        <w:rPr>
          <w:rFonts w:cs="Arial"/>
          <w:b/>
        </w:rPr>
      </w:pPr>
    </w:p>
    <w:p w:rsidR="00BF6B4A" w:rsidRPr="00515A61" w:rsidRDefault="001D3F9C" w:rsidP="004E6E37">
      <w:pPr>
        <w:ind w:right="1008"/>
        <w:rPr>
          <w:rFonts w:cs="Arial"/>
        </w:rPr>
      </w:pPr>
      <w:r w:rsidRPr="00515A61">
        <w:rPr>
          <w:rFonts w:cs="Arial"/>
        </w:rPr>
        <w:t>Here are descriptions for the three levels</w:t>
      </w:r>
      <w:r w:rsidR="00D0498D" w:rsidRPr="00515A61">
        <w:rPr>
          <w:rFonts w:cs="Arial"/>
        </w:rPr>
        <w:t xml:space="preserve"> of maturity</w:t>
      </w:r>
      <w:r w:rsidRPr="00515A61">
        <w:rPr>
          <w:rFonts w:cs="Arial"/>
        </w:rPr>
        <w:t>:</w:t>
      </w:r>
    </w:p>
    <w:p w:rsidR="00BF6B4A" w:rsidRPr="00515A61" w:rsidRDefault="00BF6B4A" w:rsidP="00BF6B4A">
      <w:pPr>
        <w:rPr>
          <w:rFonts w:cs="Arial"/>
          <w:b/>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3780"/>
        <w:gridCol w:w="3870"/>
        <w:gridCol w:w="3780"/>
      </w:tblGrid>
      <w:tr w:rsidR="00F5776D" w:rsidTr="00024FD5">
        <w:trPr>
          <w:cantSplit/>
          <w:tblHeader/>
        </w:trPr>
        <w:tc>
          <w:tcPr>
            <w:tcW w:w="2448" w:type="dxa"/>
          </w:tcPr>
          <w:p w:rsidR="00BF6B4A" w:rsidRPr="00515A61" w:rsidRDefault="00BF6B4A" w:rsidP="00024FD5">
            <w:pPr>
              <w:spacing w:before="120" w:after="120"/>
              <w:rPr>
                <w:rFonts w:eastAsiaTheme="minorHAnsi" w:cs="Arial"/>
                <w:b/>
              </w:rPr>
            </w:pPr>
          </w:p>
        </w:tc>
        <w:tc>
          <w:tcPr>
            <w:tcW w:w="3780" w:type="dxa"/>
          </w:tcPr>
          <w:p w:rsidR="00BF6B4A" w:rsidRPr="00515A61" w:rsidRDefault="001D3F9C" w:rsidP="00024FD5">
            <w:pPr>
              <w:spacing w:before="120" w:after="120"/>
              <w:rPr>
                <w:rFonts w:eastAsiaTheme="minorHAnsi" w:cs="Arial"/>
                <w:b/>
              </w:rPr>
            </w:pPr>
            <w:r w:rsidRPr="00515A61">
              <w:rPr>
                <w:rFonts w:eastAsiaTheme="minorHAnsi" w:cs="Arial"/>
                <w:b/>
              </w:rPr>
              <w:t>Level 1 – Basic Level</w:t>
            </w:r>
          </w:p>
        </w:tc>
        <w:tc>
          <w:tcPr>
            <w:tcW w:w="3870" w:type="dxa"/>
          </w:tcPr>
          <w:p w:rsidR="00BF6B4A" w:rsidRPr="00515A61" w:rsidRDefault="001D3F9C" w:rsidP="00024FD5">
            <w:pPr>
              <w:spacing w:before="120" w:after="120"/>
              <w:rPr>
                <w:rFonts w:eastAsiaTheme="minorHAnsi" w:cs="Arial"/>
                <w:b/>
              </w:rPr>
            </w:pPr>
            <w:r w:rsidRPr="00515A61">
              <w:rPr>
                <w:rFonts w:eastAsiaTheme="minorHAnsi" w:cs="Arial"/>
                <w:b/>
              </w:rPr>
              <w:t>Level 2 – Fully Functional</w:t>
            </w:r>
          </w:p>
        </w:tc>
        <w:tc>
          <w:tcPr>
            <w:tcW w:w="3780" w:type="dxa"/>
          </w:tcPr>
          <w:p w:rsidR="00BF6B4A" w:rsidRPr="00515A61" w:rsidRDefault="001D3F9C" w:rsidP="00024FD5">
            <w:pPr>
              <w:spacing w:before="120" w:after="120"/>
              <w:ind w:left="245" w:hanging="245"/>
              <w:rPr>
                <w:rFonts w:eastAsiaTheme="minorHAnsi" w:cs="Arial"/>
                <w:b/>
              </w:rPr>
            </w:pPr>
            <w:r w:rsidRPr="00515A61">
              <w:rPr>
                <w:rFonts w:eastAsiaTheme="minorHAnsi" w:cs="Arial"/>
                <w:b/>
              </w:rPr>
              <w:t>Level 3 – Best Practice</w:t>
            </w:r>
          </w:p>
        </w:tc>
      </w:tr>
      <w:tr w:rsidR="00F5776D" w:rsidTr="00024FD5">
        <w:trPr>
          <w:cantSplit/>
          <w:tblHeader/>
        </w:trPr>
        <w:tc>
          <w:tcPr>
            <w:tcW w:w="2448" w:type="dxa"/>
          </w:tcPr>
          <w:p w:rsidR="00BF6B4A" w:rsidRPr="00515A61" w:rsidRDefault="001D3F9C" w:rsidP="00024FD5">
            <w:pPr>
              <w:spacing w:before="120" w:after="120"/>
              <w:rPr>
                <w:rFonts w:eastAsiaTheme="minorHAnsi" w:cs="Arial"/>
                <w:b/>
              </w:rPr>
            </w:pPr>
            <w:r w:rsidRPr="00515A61">
              <w:rPr>
                <w:rFonts w:eastAsiaTheme="minorHAnsi" w:cs="Arial"/>
                <w:b/>
              </w:rPr>
              <w:t>Applicable ISO 15189 Requirements</w:t>
            </w:r>
          </w:p>
        </w:tc>
        <w:tc>
          <w:tcPr>
            <w:tcW w:w="3780" w:type="dxa"/>
          </w:tcPr>
          <w:p w:rsidR="00BF6B4A" w:rsidRPr="00515A61" w:rsidRDefault="001D3F9C" w:rsidP="00024FD5">
            <w:pPr>
              <w:spacing w:before="120" w:after="120"/>
              <w:rPr>
                <w:rFonts w:eastAsiaTheme="minorHAnsi" w:cs="Arial"/>
              </w:rPr>
            </w:pPr>
            <w:r w:rsidRPr="00515A61">
              <w:rPr>
                <w:rFonts w:eastAsiaTheme="minorHAnsi" w:cs="Arial"/>
              </w:rPr>
              <w:t>Just meets ISO 15189 requirements</w:t>
            </w:r>
            <w:r w:rsidR="004B120E" w:rsidRPr="00515A61">
              <w:rPr>
                <w:rFonts w:eastAsiaTheme="minorHAnsi" w:cs="Arial"/>
              </w:rPr>
              <w:t>.</w:t>
            </w:r>
          </w:p>
        </w:tc>
        <w:tc>
          <w:tcPr>
            <w:tcW w:w="3870" w:type="dxa"/>
          </w:tcPr>
          <w:p w:rsidR="00BF6B4A" w:rsidRPr="00515A61" w:rsidRDefault="001D3F9C" w:rsidP="004B120E">
            <w:pPr>
              <w:spacing w:before="120" w:after="120"/>
              <w:rPr>
                <w:rFonts w:eastAsiaTheme="minorHAnsi" w:cs="Arial"/>
              </w:rPr>
            </w:pPr>
            <w:r w:rsidRPr="00515A61">
              <w:rPr>
                <w:rFonts w:eastAsiaTheme="minorHAnsi" w:cs="Arial"/>
              </w:rPr>
              <w:t xml:space="preserve">Meets and </w:t>
            </w:r>
            <w:r w:rsidR="001E1D68" w:rsidRPr="00515A61">
              <w:rPr>
                <w:rFonts w:eastAsiaTheme="minorHAnsi" w:cs="Arial"/>
              </w:rPr>
              <w:t xml:space="preserve">in some cases </w:t>
            </w:r>
            <w:r w:rsidRPr="00515A61">
              <w:rPr>
                <w:rFonts w:eastAsiaTheme="minorHAnsi" w:cs="Arial"/>
              </w:rPr>
              <w:t>exceeds ISO 15189 requirements</w:t>
            </w:r>
            <w:r w:rsidR="004B120E" w:rsidRPr="00515A61">
              <w:rPr>
                <w:rFonts w:eastAsiaTheme="minorHAnsi" w:cs="Arial"/>
              </w:rPr>
              <w:t>.</w:t>
            </w:r>
          </w:p>
        </w:tc>
        <w:tc>
          <w:tcPr>
            <w:tcW w:w="3780" w:type="dxa"/>
          </w:tcPr>
          <w:p w:rsidR="00BF6B4A" w:rsidRPr="00515A61" w:rsidRDefault="001D3F9C" w:rsidP="001E1D68">
            <w:pPr>
              <w:spacing w:before="120" w:after="120"/>
              <w:rPr>
                <w:rFonts w:eastAsiaTheme="minorHAnsi" w:cs="Arial"/>
              </w:rPr>
            </w:pPr>
            <w:r w:rsidRPr="00515A61">
              <w:rPr>
                <w:rFonts w:eastAsiaTheme="minorHAnsi" w:cs="Arial"/>
              </w:rPr>
              <w:t xml:space="preserve">Meets and </w:t>
            </w:r>
            <w:r w:rsidR="001E1D68" w:rsidRPr="00515A61">
              <w:rPr>
                <w:rFonts w:eastAsiaTheme="minorHAnsi" w:cs="Arial"/>
              </w:rPr>
              <w:t>consistently</w:t>
            </w:r>
            <w:r w:rsidR="00781798" w:rsidRPr="00515A61">
              <w:rPr>
                <w:rFonts w:eastAsiaTheme="minorHAnsi" w:cs="Arial"/>
              </w:rPr>
              <w:t xml:space="preserve"> </w:t>
            </w:r>
            <w:r w:rsidRPr="00515A61">
              <w:rPr>
                <w:rFonts w:eastAsiaTheme="minorHAnsi" w:cs="Arial"/>
              </w:rPr>
              <w:t>exceeds ISO 15189 requirements</w:t>
            </w:r>
            <w:r w:rsidR="004B120E" w:rsidRPr="00515A61">
              <w:rPr>
                <w:rFonts w:eastAsiaTheme="minorHAnsi" w:cs="Arial"/>
              </w:rPr>
              <w:t>.</w:t>
            </w:r>
          </w:p>
        </w:tc>
      </w:tr>
      <w:tr w:rsidR="00F5776D" w:rsidTr="00024FD5">
        <w:trPr>
          <w:cantSplit/>
          <w:tblHeader/>
        </w:trPr>
        <w:tc>
          <w:tcPr>
            <w:tcW w:w="2448" w:type="dxa"/>
          </w:tcPr>
          <w:p w:rsidR="00BF6B4A" w:rsidRPr="00515A61" w:rsidRDefault="001D3F9C" w:rsidP="00024FD5">
            <w:pPr>
              <w:spacing w:before="120" w:after="120"/>
              <w:rPr>
                <w:rFonts w:eastAsiaTheme="minorHAnsi" w:cs="Arial"/>
                <w:b/>
              </w:rPr>
            </w:pPr>
            <w:r w:rsidRPr="00515A61">
              <w:rPr>
                <w:rFonts w:eastAsiaTheme="minorHAnsi" w:cs="Arial"/>
                <w:b/>
              </w:rPr>
              <w:t xml:space="preserve">QMS </w:t>
            </w:r>
            <w:r w:rsidR="00024FD5" w:rsidRPr="00515A61">
              <w:rPr>
                <w:rFonts w:eastAsiaTheme="minorHAnsi" w:cs="Arial"/>
                <w:b/>
              </w:rPr>
              <w:t>Implementation</w:t>
            </w:r>
            <w:r w:rsidRPr="00515A61">
              <w:rPr>
                <w:rFonts w:eastAsiaTheme="minorHAnsi" w:cs="Arial"/>
                <w:b/>
              </w:rPr>
              <w:t xml:space="preserve"> </w:t>
            </w:r>
          </w:p>
        </w:tc>
        <w:tc>
          <w:tcPr>
            <w:tcW w:w="3780" w:type="dxa"/>
          </w:tcPr>
          <w:p w:rsidR="00C16381" w:rsidRPr="00515A61" w:rsidRDefault="001D3F9C" w:rsidP="00024FD5">
            <w:pPr>
              <w:spacing w:before="120" w:after="120"/>
              <w:rPr>
                <w:rFonts w:eastAsiaTheme="minorHAnsi" w:cs="Arial"/>
              </w:rPr>
            </w:pPr>
            <w:r w:rsidRPr="00515A61">
              <w:rPr>
                <w:rFonts w:eastAsiaTheme="minorHAnsi" w:cs="Arial"/>
              </w:rPr>
              <w:t>All aspects of the QMS have been defined and are in the process of being implemented</w:t>
            </w:r>
            <w:r w:rsidR="004B120E" w:rsidRPr="00515A61">
              <w:rPr>
                <w:rFonts w:eastAsiaTheme="minorHAnsi" w:cs="Arial"/>
              </w:rPr>
              <w:t>.</w:t>
            </w:r>
            <w:r w:rsidRPr="00515A61">
              <w:rPr>
                <w:rFonts w:eastAsiaTheme="minorHAnsi" w:cs="Arial"/>
              </w:rPr>
              <w:t xml:space="preserve"> </w:t>
            </w:r>
          </w:p>
          <w:p w:rsidR="00BF6B4A" w:rsidRPr="00515A61" w:rsidRDefault="001D3F9C" w:rsidP="00D544F1">
            <w:pPr>
              <w:spacing w:before="240" w:after="120"/>
              <w:rPr>
                <w:rFonts w:eastAsiaTheme="minorHAnsi" w:cs="Arial"/>
              </w:rPr>
            </w:pPr>
            <w:r w:rsidRPr="00515A61">
              <w:rPr>
                <w:rFonts w:eastAsiaTheme="minorHAnsi" w:cs="Arial"/>
              </w:rPr>
              <w:t xml:space="preserve">Shows </w:t>
            </w:r>
            <w:r w:rsidR="00F71E38" w:rsidRPr="00515A61">
              <w:rPr>
                <w:rFonts w:eastAsiaTheme="minorHAnsi" w:cs="Arial"/>
              </w:rPr>
              <w:t xml:space="preserve">clear </w:t>
            </w:r>
            <w:r w:rsidRPr="00515A61">
              <w:rPr>
                <w:rFonts w:eastAsiaTheme="minorHAnsi" w:cs="Arial"/>
              </w:rPr>
              <w:t>weaknesses in implementation</w:t>
            </w:r>
            <w:r w:rsidR="004B120E" w:rsidRPr="00515A61">
              <w:rPr>
                <w:rFonts w:eastAsiaTheme="minorHAnsi" w:cs="Arial"/>
              </w:rPr>
              <w:t>.</w:t>
            </w:r>
            <w:r w:rsidRPr="00515A61">
              <w:rPr>
                <w:rFonts w:eastAsiaTheme="minorHAnsi" w:cs="Arial"/>
              </w:rPr>
              <w:t xml:space="preserve"> </w:t>
            </w:r>
          </w:p>
        </w:tc>
        <w:tc>
          <w:tcPr>
            <w:tcW w:w="3870" w:type="dxa"/>
          </w:tcPr>
          <w:p w:rsidR="00C16381" w:rsidRPr="00515A61" w:rsidRDefault="001D3F9C" w:rsidP="00024FD5">
            <w:pPr>
              <w:spacing w:before="120" w:after="120"/>
              <w:rPr>
                <w:rFonts w:eastAsiaTheme="minorHAnsi" w:cs="Arial"/>
              </w:rPr>
            </w:pPr>
            <w:r w:rsidRPr="00515A61">
              <w:rPr>
                <w:rFonts w:eastAsiaTheme="minorHAnsi" w:cs="Arial"/>
              </w:rPr>
              <w:t>All aspects of the QMS have been implemented and effectiveness is being monitored</w:t>
            </w:r>
            <w:r w:rsidR="004B120E" w:rsidRPr="00515A61">
              <w:rPr>
                <w:rFonts w:eastAsiaTheme="minorHAnsi" w:cs="Arial"/>
              </w:rPr>
              <w:t>.</w:t>
            </w:r>
            <w:r w:rsidRPr="00515A61">
              <w:rPr>
                <w:rFonts w:eastAsiaTheme="minorHAnsi" w:cs="Arial"/>
              </w:rPr>
              <w:t xml:space="preserve">  </w:t>
            </w:r>
          </w:p>
          <w:p w:rsidR="00BF6B4A" w:rsidRPr="00515A61" w:rsidRDefault="001D3F9C" w:rsidP="00D544F1">
            <w:pPr>
              <w:spacing w:before="240" w:after="120"/>
              <w:rPr>
                <w:rFonts w:eastAsiaTheme="minorHAnsi" w:cs="Arial"/>
              </w:rPr>
            </w:pPr>
            <w:r w:rsidRPr="00515A61">
              <w:rPr>
                <w:rFonts w:eastAsiaTheme="minorHAnsi" w:cs="Arial"/>
              </w:rPr>
              <w:t xml:space="preserve">Few </w:t>
            </w:r>
            <w:r w:rsidR="00F71E38" w:rsidRPr="00515A61">
              <w:rPr>
                <w:rFonts w:eastAsiaTheme="minorHAnsi" w:cs="Arial"/>
              </w:rPr>
              <w:t xml:space="preserve">or minor </w:t>
            </w:r>
            <w:r w:rsidRPr="00515A61">
              <w:rPr>
                <w:rFonts w:eastAsiaTheme="minorHAnsi" w:cs="Arial"/>
              </w:rPr>
              <w:t>weaknesses</w:t>
            </w:r>
            <w:r w:rsidR="00D0498D" w:rsidRPr="00515A61">
              <w:rPr>
                <w:rFonts w:eastAsiaTheme="minorHAnsi" w:cs="Arial"/>
              </w:rPr>
              <w:t xml:space="preserve"> present</w:t>
            </w:r>
            <w:r w:rsidR="004B120E" w:rsidRPr="00515A61">
              <w:rPr>
                <w:rFonts w:eastAsiaTheme="minorHAnsi" w:cs="Arial"/>
              </w:rPr>
              <w:t>.</w:t>
            </w:r>
          </w:p>
        </w:tc>
        <w:tc>
          <w:tcPr>
            <w:tcW w:w="3780" w:type="dxa"/>
          </w:tcPr>
          <w:p w:rsidR="000B669D" w:rsidRPr="00515A61" w:rsidRDefault="001D3F9C" w:rsidP="00024FD5">
            <w:pPr>
              <w:spacing w:before="120" w:after="120"/>
              <w:rPr>
                <w:rFonts w:eastAsiaTheme="minorHAnsi" w:cs="Arial"/>
              </w:rPr>
            </w:pPr>
            <w:r w:rsidRPr="00515A61">
              <w:rPr>
                <w:rFonts w:eastAsiaTheme="minorHAnsi" w:cs="Arial"/>
                <w:b/>
                <w:i/>
              </w:rPr>
              <w:t>Best in class</w:t>
            </w:r>
            <w:r w:rsidRPr="00515A61">
              <w:rPr>
                <w:rFonts w:eastAsiaTheme="minorHAnsi" w:cs="Arial"/>
              </w:rPr>
              <w:t xml:space="preserve"> – QMS exemplifies a quality level that other laboratories can aspire to and learn from, with no obvious weaknesses present</w:t>
            </w:r>
            <w:r w:rsidR="004B120E" w:rsidRPr="00515A61">
              <w:rPr>
                <w:rFonts w:eastAsiaTheme="minorHAnsi" w:cs="Arial"/>
              </w:rPr>
              <w:t>.</w:t>
            </w:r>
            <w:r w:rsidRPr="00515A61">
              <w:rPr>
                <w:rFonts w:eastAsiaTheme="minorHAnsi" w:cs="Arial"/>
              </w:rPr>
              <w:t xml:space="preserve"> </w:t>
            </w:r>
          </w:p>
          <w:p w:rsidR="009D69FD" w:rsidRPr="00515A61" w:rsidRDefault="001D3F9C" w:rsidP="00D544F1">
            <w:pPr>
              <w:spacing w:before="240" w:after="120"/>
              <w:rPr>
                <w:rFonts w:eastAsiaTheme="minorHAnsi" w:cs="Arial"/>
              </w:rPr>
            </w:pPr>
            <w:r w:rsidRPr="00515A61">
              <w:rPr>
                <w:rFonts w:eastAsiaTheme="minorHAnsi" w:cs="Arial"/>
              </w:rPr>
              <w:t>All aspects of the QMS have been implemented, effectiveness is monitored, and action is taken to im</w:t>
            </w:r>
            <w:r w:rsidR="006E2B5E" w:rsidRPr="00515A61">
              <w:rPr>
                <w:rFonts w:eastAsiaTheme="minorHAnsi" w:cs="Arial"/>
              </w:rPr>
              <w:t>prove processes and reduce risk</w:t>
            </w:r>
            <w:r w:rsidRPr="00515A61">
              <w:rPr>
                <w:rFonts w:eastAsiaTheme="minorHAnsi" w:cs="Arial"/>
              </w:rPr>
              <w:t>, where appropriate</w:t>
            </w:r>
            <w:r w:rsidR="004B120E" w:rsidRPr="00515A61">
              <w:rPr>
                <w:rFonts w:eastAsiaTheme="minorHAnsi" w:cs="Arial"/>
              </w:rPr>
              <w:t>.</w:t>
            </w:r>
          </w:p>
          <w:p w:rsidR="00BF6B4A" w:rsidRPr="00515A61" w:rsidRDefault="00BF6B4A" w:rsidP="00024FD5">
            <w:pPr>
              <w:spacing w:before="120" w:after="120"/>
              <w:rPr>
                <w:rFonts w:eastAsiaTheme="minorHAnsi" w:cs="Arial"/>
              </w:rPr>
            </w:pPr>
          </w:p>
        </w:tc>
      </w:tr>
      <w:tr w:rsidR="00F5776D" w:rsidTr="00024FD5">
        <w:trPr>
          <w:cantSplit/>
          <w:tblHeader/>
        </w:trPr>
        <w:tc>
          <w:tcPr>
            <w:tcW w:w="2448" w:type="dxa"/>
          </w:tcPr>
          <w:p w:rsidR="00BF6B4A" w:rsidRPr="00515A61" w:rsidRDefault="001D3F9C" w:rsidP="00024FD5">
            <w:pPr>
              <w:spacing w:before="120" w:after="120"/>
              <w:rPr>
                <w:rFonts w:eastAsiaTheme="minorHAnsi" w:cs="Arial"/>
                <w:b/>
              </w:rPr>
            </w:pPr>
            <w:r w:rsidRPr="00515A61">
              <w:rPr>
                <w:rFonts w:eastAsiaTheme="minorHAnsi" w:cs="Arial"/>
                <w:b/>
              </w:rPr>
              <w:t>Benefits to Laboratory</w:t>
            </w:r>
          </w:p>
        </w:tc>
        <w:tc>
          <w:tcPr>
            <w:tcW w:w="3780" w:type="dxa"/>
          </w:tcPr>
          <w:p w:rsidR="00BF6B4A" w:rsidRPr="00515A61" w:rsidRDefault="001D3F9C" w:rsidP="00024FD5">
            <w:pPr>
              <w:spacing w:before="120" w:after="120"/>
              <w:rPr>
                <w:rFonts w:eastAsiaTheme="minorHAnsi" w:cs="Arial"/>
              </w:rPr>
            </w:pPr>
            <w:r w:rsidRPr="00515A61">
              <w:rPr>
                <w:rFonts w:eastAsiaTheme="minorHAnsi" w:cs="Arial"/>
              </w:rPr>
              <w:t>Some benefits to laboratory</w:t>
            </w:r>
            <w:r w:rsidR="004B120E" w:rsidRPr="00515A61">
              <w:rPr>
                <w:rFonts w:eastAsiaTheme="minorHAnsi" w:cs="Arial"/>
              </w:rPr>
              <w:t>.</w:t>
            </w:r>
          </w:p>
        </w:tc>
        <w:tc>
          <w:tcPr>
            <w:tcW w:w="3870" w:type="dxa"/>
          </w:tcPr>
          <w:p w:rsidR="00BF6B4A" w:rsidRPr="00515A61" w:rsidRDefault="001D3F9C" w:rsidP="00024FD5">
            <w:pPr>
              <w:spacing w:before="120" w:after="120"/>
              <w:rPr>
                <w:rFonts w:eastAsiaTheme="minorHAnsi" w:cs="Arial"/>
              </w:rPr>
            </w:pPr>
            <w:r w:rsidRPr="00515A61">
              <w:rPr>
                <w:rFonts w:eastAsiaTheme="minorHAnsi" w:cs="Arial"/>
              </w:rPr>
              <w:t>Substantial benefits to laboratory</w:t>
            </w:r>
            <w:r w:rsidR="004B120E" w:rsidRPr="00515A61">
              <w:rPr>
                <w:rFonts w:eastAsiaTheme="minorHAnsi" w:cs="Arial"/>
              </w:rPr>
              <w:t>.</w:t>
            </w:r>
          </w:p>
        </w:tc>
        <w:tc>
          <w:tcPr>
            <w:tcW w:w="3780" w:type="dxa"/>
          </w:tcPr>
          <w:p w:rsidR="00BF6B4A" w:rsidRPr="00515A61" w:rsidRDefault="001D3F9C" w:rsidP="00024FD5">
            <w:pPr>
              <w:spacing w:before="120" w:after="120"/>
              <w:rPr>
                <w:rFonts w:eastAsiaTheme="minorHAnsi" w:cs="Arial"/>
              </w:rPr>
            </w:pPr>
            <w:r w:rsidRPr="00515A61">
              <w:rPr>
                <w:rFonts w:eastAsiaTheme="minorHAnsi" w:cs="Arial"/>
              </w:rPr>
              <w:t>Maximal benefits to laboratory</w:t>
            </w:r>
            <w:r w:rsidR="004B120E" w:rsidRPr="00515A61">
              <w:rPr>
                <w:rFonts w:eastAsiaTheme="minorHAnsi" w:cs="Arial"/>
              </w:rPr>
              <w:t>.</w:t>
            </w:r>
          </w:p>
        </w:tc>
      </w:tr>
    </w:tbl>
    <w:p w:rsidR="00E13313" w:rsidRPr="00515A61" w:rsidRDefault="00E13313" w:rsidP="009D0DE0">
      <w:pPr>
        <w:rPr>
          <w:rFonts w:cs="Arial"/>
          <w:b/>
        </w:rPr>
      </w:pPr>
    </w:p>
    <w:p w:rsidR="00E13313" w:rsidRPr="00515A61" w:rsidRDefault="001D3F9C">
      <w:pPr>
        <w:rPr>
          <w:rFonts w:cs="Arial"/>
          <w:b/>
        </w:rPr>
      </w:pPr>
      <w:r w:rsidRPr="00515A61">
        <w:rPr>
          <w:rFonts w:cs="Arial"/>
          <w:b/>
        </w:rPr>
        <w:br w:type="page"/>
      </w:r>
    </w:p>
    <w:p w:rsidR="00BF6B4A" w:rsidRPr="00515A61" w:rsidRDefault="00BF6B4A" w:rsidP="009D0DE0">
      <w:pPr>
        <w:rPr>
          <w:rFonts w:cs="Arial"/>
          <w:b/>
        </w:rPr>
      </w:pPr>
    </w:p>
    <w:p w:rsidR="00B13FE2" w:rsidRPr="00515A61" w:rsidRDefault="001D3F9C" w:rsidP="00213412">
      <w:pPr>
        <w:ind w:right="1278"/>
        <w:rPr>
          <w:rFonts w:cs="Arial"/>
        </w:rPr>
      </w:pPr>
      <w:r w:rsidRPr="00515A61">
        <w:rPr>
          <w:rFonts w:cs="Arial"/>
          <w:b/>
        </w:rPr>
        <w:t>Note</w:t>
      </w:r>
      <w:r w:rsidR="00F37AD4" w:rsidRPr="00515A61">
        <w:rPr>
          <w:rFonts w:cs="Arial"/>
          <w:b/>
        </w:rPr>
        <w:t xml:space="preserve"> on Maturity versus</w:t>
      </w:r>
      <w:r w:rsidRPr="00515A61">
        <w:rPr>
          <w:rFonts w:cs="Arial"/>
          <w:b/>
        </w:rPr>
        <w:t xml:space="preserve"> Accreditation</w:t>
      </w:r>
      <w:r w:rsidRPr="00515A61">
        <w:rPr>
          <w:rFonts w:cs="Arial"/>
        </w:rPr>
        <w:t xml:space="preserve">: </w:t>
      </w:r>
    </w:p>
    <w:p w:rsidR="00CC2857" w:rsidRPr="00B0024D" w:rsidRDefault="001D3F9C" w:rsidP="00213412">
      <w:pPr>
        <w:spacing w:before="120"/>
        <w:ind w:right="1278"/>
        <w:rPr>
          <w:rFonts w:cs="Arial"/>
        </w:rPr>
      </w:pPr>
      <w:r w:rsidRPr="00B0024D">
        <w:rPr>
          <w:rFonts w:cs="Arial"/>
        </w:rPr>
        <w:t>This QMS Maturit</w:t>
      </w:r>
      <w:r w:rsidR="00AC15EB" w:rsidRPr="00B0024D">
        <w:rPr>
          <w:rFonts w:cs="Arial"/>
        </w:rPr>
        <w:t xml:space="preserve">y </w:t>
      </w:r>
      <w:r w:rsidR="009C1420" w:rsidRPr="00B0024D">
        <w:rPr>
          <w:rFonts w:cs="Arial"/>
        </w:rPr>
        <w:t>Assessment Tool</w:t>
      </w:r>
      <w:r w:rsidR="00AC15EB" w:rsidRPr="00B0024D">
        <w:rPr>
          <w:rFonts w:cs="Arial"/>
        </w:rPr>
        <w:t xml:space="preserve"> is</w:t>
      </w:r>
      <w:r w:rsidR="009C1420" w:rsidRPr="00B0024D">
        <w:rPr>
          <w:rFonts w:cs="Arial"/>
        </w:rPr>
        <w:t xml:space="preserve"> designed to promote</w:t>
      </w:r>
      <w:r w:rsidR="00AC15EB" w:rsidRPr="00B0024D">
        <w:rPr>
          <w:rFonts w:cs="Arial"/>
        </w:rPr>
        <w:t>:</w:t>
      </w:r>
    </w:p>
    <w:p w:rsidR="00CC2857" w:rsidRPr="00B0024D" w:rsidRDefault="001D3F9C" w:rsidP="00FF0EC9">
      <w:pPr>
        <w:pStyle w:val="ListParagraph"/>
        <w:numPr>
          <w:ilvl w:val="0"/>
          <w:numId w:val="32"/>
        </w:numPr>
        <w:spacing w:before="120"/>
        <w:ind w:right="1278"/>
        <w:rPr>
          <w:rFonts w:cs="Arial"/>
        </w:rPr>
      </w:pPr>
      <w:r w:rsidRPr="00B0024D">
        <w:rPr>
          <w:rFonts w:cs="Arial"/>
        </w:rPr>
        <w:t xml:space="preserve">Laboratory </w:t>
      </w:r>
      <w:r w:rsidR="00390CE2" w:rsidRPr="00B0024D">
        <w:rPr>
          <w:rFonts w:cs="Arial"/>
        </w:rPr>
        <w:t xml:space="preserve">QMS </w:t>
      </w:r>
      <w:r w:rsidRPr="00B0024D">
        <w:rPr>
          <w:rFonts w:cs="Arial"/>
        </w:rPr>
        <w:t>improvement</w:t>
      </w:r>
    </w:p>
    <w:p w:rsidR="00CC2857" w:rsidRPr="00B0024D" w:rsidRDefault="001D3F9C" w:rsidP="00FF0EC9">
      <w:pPr>
        <w:pStyle w:val="ListParagraph"/>
        <w:numPr>
          <w:ilvl w:val="0"/>
          <w:numId w:val="32"/>
        </w:numPr>
        <w:spacing w:before="120"/>
        <w:ind w:right="1278"/>
        <w:rPr>
          <w:rFonts w:cs="Arial"/>
        </w:rPr>
      </w:pPr>
      <w:r w:rsidRPr="00B0024D">
        <w:rPr>
          <w:rFonts w:cs="Arial"/>
        </w:rPr>
        <w:t>Discussion with your CAP 15189 assessor about your continual improvement progress</w:t>
      </w:r>
    </w:p>
    <w:p w:rsidR="00444C54" w:rsidRPr="00515A61" w:rsidRDefault="001D3F9C" w:rsidP="00213412">
      <w:pPr>
        <w:spacing w:before="120"/>
        <w:ind w:right="1278"/>
        <w:rPr>
          <w:rFonts w:cs="Arial"/>
        </w:rPr>
      </w:pPr>
      <w:r w:rsidRPr="00515A61">
        <w:rPr>
          <w:rFonts w:cs="Arial"/>
        </w:rPr>
        <w:t>It is not a part of the formal accreditation process, whic</w:t>
      </w:r>
      <w:r w:rsidR="00F37AD4" w:rsidRPr="00515A61">
        <w:rPr>
          <w:rFonts w:cs="Arial"/>
        </w:rPr>
        <w:t>h is governed by the CAP 15189 p</w:t>
      </w:r>
      <w:r w:rsidRPr="00515A61">
        <w:rPr>
          <w:rFonts w:cs="Arial"/>
        </w:rPr>
        <w:t xml:space="preserve">rogram </w:t>
      </w:r>
      <w:r w:rsidR="00F37AD4" w:rsidRPr="00515A61">
        <w:rPr>
          <w:rFonts w:cs="Arial"/>
        </w:rPr>
        <w:t>p</w:t>
      </w:r>
      <w:r w:rsidRPr="00515A61">
        <w:rPr>
          <w:rFonts w:cs="Arial"/>
        </w:rPr>
        <w:t>olicies</w:t>
      </w:r>
      <w:r w:rsidR="006457BB" w:rsidRPr="00515A61">
        <w:rPr>
          <w:rFonts w:cs="Arial"/>
        </w:rPr>
        <w:t xml:space="preserve"> and the ISO 15189 standard</w:t>
      </w:r>
      <w:r w:rsidRPr="00515A61">
        <w:rPr>
          <w:rFonts w:cs="Arial"/>
        </w:rPr>
        <w:t>.</w:t>
      </w:r>
    </w:p>
    <w:p w:rsidR="00CC2857" w:rsidRPr="00515A61" w:rsidRDefault="001D3F9C" w:rsidP="00CC2857">
      <w:pPr>
        <w:spacing w:before="120"/>
        <w:ind w:right="1278"/>
        <w:rPr>
          <w:rFonts w:cs="Arial"/>
        </w:rPr>
      </w:pPr>
      <w:r w:rsidRPr="00515A61">
        <w:rPr>
          <w:rFonts w:cs="Arial"/>
        </w:rPr>
        <w:t xml:space="preserve">If a laboratory’s QMS is immature throughout all of these dimensions, showing all the weakness listed under Level 1, it most likely would not be ready for accreditation by the CAP 15189 program. </w:t>
      </w:r>
    </w:p>
    <w:p w:rsidR="00213412" w:rsidRPr="00515A61" w:rsidRDefault="00213412" w:rsidP="00213412">
      <w:pPr>
        <w:ind w:right="1278"/>
        <w:rPr>
          <w:rFonts w:cs="Arial"/>
        </w:rPr>
      </w:pPr>
    </w:p>
    <w:p w:rsidR="00CC2857" w:rsidRPr="00515A61" w:rsidRDefault="00CC2857" w:rsidP="00213412">
      <w:pPr>
        <w:ind w:right="1278"/>
        <w:rPr>
          <w:rFonts w:cs="Arial"/>
        </w:rPr>
      </w:pPr>
    </w:p>
    <w:p w:rsidR="007116EB" w:rsidRPr="00515A61" w:rsidRDefault="001D3F9C" w:rsidP="00213412">
      <w:pPr>
        <w:ind w:right="1278"/>
        <w:rPr>
          <w:rFonts w:cs="Arial"/>
          <w:b/>
        </w:rPr>
      </w:pPr>
      <w:r w:rsidRPr="00515A61">
        <w:rPr>
          <w:rFonts w:cs="Arial"/>
          <w:b/>
        </w:rPr>
        <w:t>Note on Relevant QM</w:t>
      </w:r>
      <w:r w:rsidRPr="00515A61">
        <w:rPr>
          <w:rFonts w:cs="Arial"/>
          <w:b/>
          <w:i/>
        </w:rPr>
        <w:t>Ed</w:t>
      </w:r>
      <w:r w:rsidRPr="00515A61">
        <w:rPr>
          <w:rFonts w:cs="Arial"/>
          <w:b/>
        </w:rPr>
        <w:t xml:space="preserve"> Courses:</w:t>
      </w:r>
    </w:p>
    <w:p w:rsidR="00213412" w:rsidRPr="00515A61" w:rsidRDefault="001D3F9C" w:rsidP="00213412">
      <w:pPr>
        <w:spacing w:before="120"/>
        <w:ind w:right="1278"/>
        <w:rPr>
          <w:rFonts w:cs="Arial"/>
        </w:rPr>
      </w:pPr>
      <w:r w:rsidRPr="00515A61">
        <w:rPr>
          <w:rFonts w:cs="Arial"/>
        </w:rPr>
        <w:t>For most of the QMS dimensions, the CAP has created a Quality Management Education (QM</w:t>
      </w:r>
      <w:r w:rsidRPr="00515A61">
        <w:rPr>
          <w:rFonts w:cs="Arial"/>
          <w:i/>
        </w:rPr>
        <w:t>Ed</w:t>
      </w:r>
      <w:r w:rsidRPr="00515A61">
        <w:rPr>
          <w:rFonts w:cs="Arial"/>
        </w:rPr>
        <w:t xml:space="preserve">) Resources course that provides guidelines and best practices.  </w:t>
      </w:r>
    </w:p>
    <w:p w:rsidR="00213412" w:rsidRPr="00515A61" w:rsidRDefault="00213412" w:rsidP="00213412">
      <w:pPr>
        <w:ind w:right="1278"/>
        <w:rPr>
          <w:rFonts w:cs="Arial"/>
        </w:rPr>
      </w:pPr>
    </w:p>
    <w:p w:rsidR="00213412" w:rsidRPr="00515A61" w:rsidRDefault="001D3F9C" w:rsidP="00213412">
      <w:pPr>
        <w:ind w:right="1278"/>
        <w:rPr>
          <w:rFonts w:cs="Arial"/>
        </w:rPr>
      </w:pPr>
      <w:r w:rsidRPr="00515A61">
        <w:rPr>
          <w:rFonts w:cs="Arial"/>
        </w:rPr>
        <w:t>QM</w:t>
      </w:r>
      <w:r w:rsidRPr="00515A61">
        <w:rPr>
          <w:rFonts w:cs="Arial"/>
          <w:i/>
        </w:rPr>
        <w:t>Ed</w:t>
      </w:r>
      <w:r w:rsidRPr="00515A61">
        <w:rPr>
          <w:rFonts w:cs="Arial"/>
        </w:rPr>
        <w:t xml:space="preserve"> courses are online, self-paced courses that can be shared among laboratory staff and that provide </w:t>
      </w:r>
      <w:r w:rsidR="00F37AD4" w:rsidRPr="00515A61">
        <w:rPr>
          <w:rFonts w:cs="Arial"/>
        </w:rPr>
        <w:t>c</w:t>
      </w:r>
      <w:r w:rsidRPr="00515A61">
        <w:rPr>
          <w:rFonts w:cs="Arial"/>
        </w:rPr>
        <w:t xml:space="preserve">ontinuing </w:t>
      </w:r>
      <w:r w:rsidR="00F37AD4" w:rsidRPr="00515A61">
        <w:rPr>
          <w:rFonts w:cs="Arial"/>
        </w:rPr>
        <w:t>e</w:t>
      </w:r>
      <w:r w:rsidRPr="00515A61">
        <w:rPr>
          <w:rFonts w:cs="Arial"/>
        </w:rPr>
        <w:t xml:space="preserve">ducation (CE) credit. You will see references to these courses in this template. </w:t>
      </w:r>
    </w:p>
    <w:p w:rsidR="00213412" w:rsidRPr="00515A61" w:rsidRDefault="00213412" w:rsidP="00213412">
      <w:pPr>
        <w:ind w:right="1278"/>
        <w:rPr>
          <w:rFonts w:cs="Arial"/>
        </w:rPr>
      </w:pPr>
    </w:p>
    <w:p w:rsidR="00741A9A" w:rsidRPr="00515A61" w:rsidRDefault="001D3F9C" w:rsidP="00213412">
      <w:pPr>
        <w:ind w:right="1278"/>
        <w:rPr>
          <w:rFonts w:cs="Arial"/>
        </w:rPr>
      </w:pPr>
      <w:r w:rsidRPr="00515A61">
        <w:rPr>
          <w:rFonts w:cs="Arial"/>
        </w:rPr>
        <w:t>For more information, go to cap.org and search QM</w:t>
      </w:r>
      <w:r w:rsidRPr="00515A61">
        <w:rPr>
          <w:rFonts w:cs="Arial"/>
          <w:i/>
        </w:rPr>
        <w:t>Ed</w:t>
      </w:r>
      <w:r w:rsidRPr="00515A61">
        <w:rPr>
          <w:rFonts w:cs="Arial"/>
        </w:rPr>
        <w:t>.</w:t>
      </w:r>
      <w:r w:rsidRPr="00515A61">
        <w:rPr>
          <w:rFonts w:cs="Arial"/>
        </w:rPr>
        <w:br w:type="page"/>
      </w:r>
    </w:p>
    <w:p w:rsidR="009B3FF7" w:rsidRPr="00515A61" w:rsidRDefault="009B3FF7" w:rsidP="00B80D0E">
      <w:pPr>
        <w:rPr>
          <w:rFonts w:cs="Aria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960"/>
        <w:gridCol w:w="3960"/>
        <w:gridCol w:w="3960"/>
      </w:tblGrid>
      <w:tr w:rsidR="00F5776D" w:rsidTr="00A655DD">
        <w:trPr>
          <w:cantSplit/>
          <w:tblHeader/>
        </w:trPr>
        <w:tc>
          <w:tcPr>
            <w:tcW w:w="2448" w:type="dxa"/>
          </w:tcPr>
          <w:p w:rsidR="00B80D0E" w:rsidRPr="00515A61" w:rsidRDefault="001D3F9C" w:rsidP="00605979">
            <w:pPr>
              <w:spacing w:before="120" w:after="120"/>
              <w:rPr>
                <w:rFonts w:eastAsiaTheme="minorHAnsi" w:cs="Arial"/>
                <w:b/>
              </w:rPr>
            </w:pPr>
            <w:r w:rsidRPr="00515A61">
              <w:rPr>
                <w:rFonts w:eastAsiaTheme="minorHAnsi" w:cs="Arial"/>
                <w:b/>
              </w:rPr>
              <w:t>Dimension</w:t>
            </w:r>
          </w:p>
        </w:tc>
        <w:tc>
          <w:tcPr>
            <w:tcW w:w="3960" w:type="dxa"/>
          </w:tcPr>
          <w:p w:rsidR="00B80D0E" w:rsidRPr="00515A61" w:rsidRDefault="001D3F9C" w:rsidP="00605979">
            <w:pPr>
              <w:spacing w:before="120" w:after="120"/>
              <w:rPr>
                <w:rFonts w:eastAsiaTheme="minorHAnsi" w:cs="Arial"/>
                <w:b/>
              </w:rPr>
            </w:pPr>
            <w:r w:rsidRPr="00515A61">
              <w:rPr>
                <w:rFonts w:eastAsiaTheme="minorHAnsi" w:cs="Arial"/>
                <w:b/>
              </w:rPr>
              <w:t>Level 1 – Basic Level</w:t>
            </w:r>
          </w:p>
        </w:tc>
        <w:tc>
          <w:tcPr>
            <w:tcW w:w="3960" w:type="dxa"/>
          </w:tcPr>
          <w:p w:rsidR="00B80D0E" w:rsidRPr="00515A61" w:rsidRDefault="001D3F9C" w:rsidP="00605979">
            <w:pPr>
              <w:spacing w:before="120" w:after="120"/>
              <w:rPr>
                <w:rFonts w:eastAsiaTheme="minorHAnsi" w:cs="Arial"/>
                <w:b/>
              </w:rPr>
            </w:pPr>
            <w:r w:rsidRPr="00515A61">
              <w:rPr>
                <w:rFonts w:eastAsiaTheme="minorHAnsi" w:cs="Arial"/>
                <w:b/>
              </w:rPr>
              <w:t>Level 2 – Fully Functional</w:t>
            </w:r>
          </w:p>
        </w:tc>
        <w:tc>
          <w:tcPr>
            <w:tcW w:w="3960" w:type="dxa"/>
          </w:tcPr>
          <w:p w:rsidR="00B80D0E" w:rsidRPr="00515A61" w:rsidRDefault="001D3F9C" w:rsidP="00B80D0E">
            <w:pPr>
              <w:spacing w:before="120" w:after="120"/>
              <w:ind w:left="245" w:hanging="245"/>
              <w:rPr>
                <w:rFonts w:eastAsiaTheme="minorHAnsi" w:cs="Arial"/>
                <w:b/>
              </w:rPr>
            </w:pPr>
            <w:r w:rsidRPr="00515A61">
              <w:rPr>
                <w:rFonts w:eastAsiaTheme="minorHAnsi" w:cs="Arial"/>
                <w:b/>
              </w:rPr>
              <w:t>Level 3 – Best Practice</w:t>
            </w:r>
          </w:p>
        </w:tc>
      </w:tr>
      <w:tr w:rsidR="00F5776D" w:rsidTr="00A655DD">
        <w:trPr>
          <w:cantSplit/>
        </w:trPr>
        <w:tc>
          <w:tcPr>
            <w:tcW w:w="2448" w:type="dxa"/>
            <w:tcBorders>
              <w:bottom w:val="nil"/>
            </w:tcBorders>
          </w:tcPr>
          <w:p w:rsidR="00096955" w:rsidRPr="00515A61" w:rsidRDefault="001D3F9C" w:rsidP="00096955">
            <w:pPr>
              <w:spacing w:before="120"/>
              <w:rPr>
                <w:rFonts w:eastAsiaTheme="minorHAnsi" w:cs="Arial"/>
                <w:b/>
              </w:rPr>
            </w:pPr>
            <w:r w:rsidRPr="00515A61">
              <w:rPr>
                <w:rFonts w:eastAsiaTheme="minorHAnsi" w:cs="Arial"/>
                <w:b/>
              </w:rPr>
              <w:t>Quality Culture</w:t>
            </w:r>
          </w:p>
          <w:p w:rsidR="00096955" w:rsidRPr="00515A61" w:rsidRDefault="00096955" w:rsidP="00096955">
            <w:pPr>
              <w:rPr>
                <w:rFonts w:eastAsiaTheme="minorHAnsi" w:cs="Arial"/>
                <w:b/>
              </w:rPr>
            </w:pPr>
          </w:p>
          <w:p w:rsidR="00096955" w:rsidRPr="00515A61" w:rsidRDefault="001D3F9C" w:rsidP="00FF0EC9">
            <w:pPr>
              <w:numPr>
                <w:ilvl w:val="0"/>
                <w:numId w:val="33"/>
              </w:numPr>
              <w:rPr>
                <w:rFonts w:eastAsiaTheme="minorHAnsi" w:cs="Arial"/>
                <w:b/>
              </w:rPr>
            </w:pPr>
            <w:r w:rsidRPr="00515A61">
              <w:rPr>
                <w:rFonts w:eastAsiaTheme="minorHAnsi" w:cs="Arial"/>
                <w:b/>
              </w:rPr>
              <w:t>Innovation</w:t>
            </w:r>
          </w:p>
          <w:p w:rsidR="00096955" w:rsidRPr="00515A61" w:rsidRDefault="00096955" w:rsidP="00096955">
            <w:pPr>
              <w:rPr>
                <w:rFonts w:eastAsiaTheme="minorHAnsi" w:cs="Arial"/>
                <w:b/>
              </w:rPr>
            </w:pPr>
          </w:p>
          <w:p w:rsidR="00096955" w:rsidRPr="00515A61" w:rsidRDefault="00096955" w:rsidP="00096955">
            <w:pPr>
              <w:rPr>
                <w:rFonts w:eastAsiaTheme="minorHAnsi" w:cs="Arial"/>
                <w:b/>
              </w:rPr>
            </w:pPr>
          </w:p>
          <w:p w:rsidR="00D16CC0" w:rsidRPr="00515A61" w:rsidRDefault="00D16CC0" w:rsidP="002D592C">
            <w:pPr>
              <w:spacing w:before="120"/>
              <w:rPr>
                <w:rFonts w:eastAsiaTheme="minorHAnsi" w:cs="Arial"/>
                <w:b/>
              </w:rPr>
            </w:pPr>
          </w:p>
          <w:p w:rsidR="00751FF6" w:rsidRPr="00515A61" w:rsidRDefault="00751FF6" w:rsidP="00D16CC0">
            <w:pPr>
              <w:rPr>
                <w:rFonts w:eastAsiaTheme="minorHAnsi" w:cs="Arial"/>
                <w:b/>
                <w:sz w:val="18"/>
                <w:szCs w:val="18"/>
              </w:rPr>
            </w:pPr>
          </w:p>
        </w:tc>
        <w:tc>
          <w:tcPr>
            <w:tcW w:w="3960" w:type="dxa"/>
            <w:tcBorders>
              <w:bottom w:val="nil"/>
            </w:tcBorders>
          </w:tcPr>
          <w:p w:rsidR="005D3B2B" w:rsidRPr="00515A61" w:rsidRDefault="001D3F9C" w:rsidP="00096955">
            <w:pPr>
              <w:spacing w:before="120"/>
              <w:rPr>
                <w:rFonts w:eastAsiaTheme="minorHAnsi" w:cs="Arial"/>
              </w:rPr>
            </w:pPr>
            <w:r w:rsidRPr="00515A61">
              <w:rPr>
                <w:rFonts w:eastAsiaTheme="minorHAnsi" w:cs="Arial"/>
              </w:rPr>
              <w:t xml:space="preserve">Management shows evidence of commitment </w:t>
            </w:r>
            <w:r w:rsidR="00954123" w:rsidRPr="00515A61">
              <w:rPr>
                <w:rFonts w:eastAsiaTheme="minorHAnsi" w:cs="Arial"/>
              </w:rPr>
              <w:t>to continual improvement</w:t>
            </w:r>
            <w:r w:rsidR="008126FC" w:rsidRPr="00515A61">
              <w:rPr>
                <w:rFonts w:eastAsiaTheme="minorHAnsi" w:cs="Arial"/>
              </w:rPr>
              <w:t>.</w:t>
            </w:r>
            <w:r w:rsidR="00921FDD" w:rsidRPr="00515A61">
              <w:rPr>
                <w:rFonts w:eastAsiaTheme="minorHAnsi" w:cs="Arial"/>
              </w:rPr>
              <w:t xml:space="preserve">  (</w:t>
            </w:r>
            <w:r w:rsidR="006E07C4" w:rsidRPr="00515A61">
              <w:rPr>
                <w:rFonts w:eastAsiaTheme="minorHAnsi" w:cs="Arial"/>
              </w:rPr>
              <w:t xml:space="preserve">ISO 15189:2012 </w:t>
            </w:r>
            <w:r w:rsidR="0058431A" w:rsidRPr="00515A61">
              <w:rPr>
                <w:rFonts w:eastAsiaTheme="minorHAnsi" w:cs="Arial"/>
              </w:rPr>
              <w:t xml:space="preserve">Clause </w:t>
            </w:r>
            <w:r w:rsidR="00921FDD" w:rsidRPr="00515A61">
              <w:rPr>
                <w:rFonts w:eastAsiaTheme="minorHAnsi" w:cs="Arial"/>
              </w:rPr>
              <w:t>4.1.2.1)</w:t>
            </w:r>
          </w:p>
          <w:p w:rsidR="005D3B2B" w:rsidRPr="00515A61" w:rsidRDefault="001D3F9C" w:rsidP="00153FB1">
            <w:pPr>
              <w:spacing w:before="240"/>
              <w:rPr>
                <w:rFonts w:eastAsiaTheme="minorHAnsi" w:cs="Arial"/>
              </w:rPr>
            </w:pPr>
            <w:r w:rsidRPr="00515A61">
              <w:rPr>
                <w:rFonts w:eastAsiaTheme="minorHAnsi" w:cs="Arial"/>
              </w:rPr>
              <w:t>Laboratory solicits improvement suggestions from staff.  It evaluates and implements suggestions; it provides feedback. (</w:t>
            </w:r>
            <w:r w:rsidR="006E07C4" w:rsidRPr="00515A61">
              <w:rPr>
                <w:rFonts w:eastAsiaTheme="minorHAnsi" w:cs="Arial"/>
              </w:rPr>
              <w:t xml:space="preserve">Clause </w:t>
            </w:r>
            <w:r w:rsidRPr="00515A61">
              <w:rPr>
                <w:rFonts w:eastAsiaTheme="minorHAnsi" w:cs="Arial"/>
              </w:rPr>
              <w:t>4.14.4)</w:t>
            </w:r>
          </w:p>
          <w:p w:rsidR="00096955" w:rsidRPr="00515A61" w:rsidRDefault="001D3F9C" w:rsidP="00153FB1">
            <w:pPr>
              <w:spacing w:before="240"/>
              <w:rPr>
                <w:rFonts w:eastAsiaTheme="minorHAnsi" w:cs="Arial"/>
              </w:rPr>
            </w:pPr>
            <w:r w:rsidRPr="00515A61">
              <w:rPr>
                <w:rFonts w:eastAsiaTheme="minorHAnsi" w:cs="Arial"/>
              </w:rPr>
              <w:t xml:space="preserve">Assessors may </w:t>
            </w:r>
            <w:r w:rsidR="00AC2755" w:rsidRPr="00515A61">
              <w:rPr>
                <w:rFonts w:eastAsiaTheme="minorHAnsi" w:cs="Arial"/>
              </w:rPr>
              <w:t xml:space="preserve">identify </w:t>
            </w:r>
            <w:r w:rsidRPr="00515A61">
              <w:rPr>
                <w:rFonts w:eastAsiaTheme="minorHAnsi" w:cs="Arial"/>
              </w:rPr>
              <w:t>the following weaknesses:</w:t>
            </w:r>
          </w:p>
          <w:p w:rsidR="00096955" w:rsidRPr="00515A61" w:rsidRDefault="001D3F9C" w:rsidP="00FF0EC9">
            <w:pPr>
              <w:pStyle w:val="ListParagraph"/>
              <w:numPr>
                <w:ilvl w:val="0"/>
                <w:numId w:val="9"/>
              </w:numPr>
              <w:spacing w:before="120"/>
              <w:rPr>
                <w:rFonts w:eastAsiaTheme="minorHAnsi" w:cs="Arial"/>
              </w:rPr>
            </w:pPr>
            <w:r w:rsidRPr="00515A61">
              <w:rPr>
                <w:rFonts w:eastAsiaTheme="minorHAnsi" w:cs="Arial"/>
              </w:rPr>
              <w:t>Staff may complain that their suggestions are not always considered</w:t>
            </w:r>
            <w:r w:rsidR="008126FC" w:rsidRPr="00515A61">
              <w:rPr>
                <w:rFonts w:eastAsiaTheme="minorHAnsi" w:cs="Arial"/>
              </w:rPr>
              <w:t>.</w:t>
            </w:r>
          </w:p>
          <w:p w:rsidR="00096955" w:rsidRPr="00515A61" w:rsidRDefault="001D3F9C" w:rsidP="00FF0EC9">
            <w:pPr>
              <w:pStyle w:val="ListParagraph"/>
              <w:numPr>
                <w:ilvl w:val="0"/>
                <w:numId w:val="9"/>
              </w:numPr>
              <w:rPr>
                <w:rFonts w:eastAsiaTheme="minorHAnsi" w:cs="Arial"/>
              </w:rPr>
            </w:pPr>
            <w:r w:rsidRPr="00515A61">
              <w:rPr>
                <w:rFonts w:eastAsiaTheme="minorHAnsi" w:cs="Arial"/>
              </w:rPr>
              <w:t>Staff may experience criticism</w:t>
            </w:r>
            <w:r w:rsidR="000F086A" w:rsidRPr="00515A61">
              <w:rPr>
                <w:rFonts w:eastAsiaTheme="minorHAnsi" w:cs="Arial"/>
              </w:rPr>
              <w:t xml:space="preserve"> for suggesting innovations</w:t>
            </w:r>
            <w:r w:rsidR="008126FC" w:rsidRPr="00515A61">
              <w:rPr>
                <w:rFonts w:eastAsiaTheme="minorHAnsi" w:cs="Arial"/>
              </w:rPr>
              <w:t>.</w:t>
            </w:r>
          </w:p>
          <w:p w:rsidR="00096955" w:rsidRPr="00515A61" w:rsidRDefault="001D3F9C" w:rsidP="00FF0EC9">
            <w:pPr>
              <w:pStyle w:val="ListParagraph"/>
              <w:numPr>
                <w:ilvl w:val="0"/>
                <w:numId w:val="9"/>
              </w:numPr>
              <w:rPr>
                <w:rFonts w:eastAsiaTheme="minorHAnsi" w:cs="Arial"/>
              </w:rPr>
            </w:pPr>
            <w:r w:rsidRPr="00515A61">
              <w:rPr>
                <w:rFonts w:eastAsiaTheme="minorHAnsi" w:cs="Arial"/>
              </w:rPr>
              <w:t>Number of innovations is small and scope is limited</w:t>
            </w:r>
            <w:r w:rsidR="008126FC" w:rsidRPr="00515A61">
              <w:rPr>
                <w:rFonts w:eastAsiaTheme="minorHAnsi" w:cs="Arial"/>
              </w:rPr>
              <w:t>.</w:t>
            </w:r>
          </w:p>
          <w:p w:rsidR="00096955" w:rsidRPr="00515A61" w:rsidRDefault="00096955" w:rsidP="00AF12F1">
            <w:pPr>
              <w:jc w:val="center"/>
              <w:rPr>
                <w:rFonts w:eastAsiaTheme="minorHAnsi" w:cs="Arial"/>
              </w:rPr>
            </w:pPr>
          </w:p>
        </w:tc>
        <w:tc>
          <w:tcPr>
            <w:tcW w:w="3960" w:type="dxa"/>
            <w:tcBorders>
              <w:bottom w:val="nil"/>
            </w:tcBorders>
          </w:tcPr>
          <w:p w:rsidR="00096955" w:rsidRPr="00515A61" w:rsidRDefault="001D3F9C" w:rsidP="009641DF">
            <w:pPr>
              <w:spacing w:before="120"/>
              <w:rPr>
                <w:rFonts w:eastAsiaTheme="minorHAnsi" w:cs="Arial"/>
              </w:rPr>
            </w:pPr>
            <w:r w:rsidRPr="00515A61">
              <w:rPr>
                <w:rFonts w:eastAsiaTheme="minorHAnsi" w:cs="Arial"/>
              </w:rPr>
              <w:t xml:space="preserve">Laboratory has a </w:t>
            </w:r>
            <w:r w:rsidR="00F73E69" w:rsidRPr="00515A61">
              <w:rPr>
                <w:rFonts w:eastAsiaTheme="minorHAnsi" w:cs="Arial"/>
              </w:rPr>
              <w:t xml:space="preserve">documented </w:t>
            </w:r>
            <w:r w:rsidRPr="00515A61">
              <w:rPr>
                <w:rFonts w:eastAsiaTheme="minorHAnsi" w:cs="Arial"/>
              </w:rPr>
              <w:t>process for generating innovations</w:t>
            </w:r>
            <w:r w:rsidR="002442F2" w:rsidRPr="00515A61">
              <w:rPr>
                <w:rFonts w:eastAsiaTheme="minorHAnsi" w:cs="Arial"/>
              </w:rPr>
              <w:t xml:space="preserve"> or</w:t>
            </w:r>
            <w:r w:rsidR="00F73E69" w:rsidRPr="00515A61">
              <w:rPr>
                <w:rFonts w:eastAsiaTheme="minorHAnsi" w:cs="Arial"/>
              </w:rPr>
              <w:t xml:space="preserve"> a process</w:t>
            </w:r>
            <w:r w:rsidR="002442F2" w:rsidRPr="00515A61">
              <w:rPr>
                <w:rFonts w:eastAsiaTheme="minorHAnsi" w:cs="Arial"/>
              </w:rPr>
              <w:t xml:space="preserve"> that</w:t>
            </w:r>
            <w:r w:rsidRPr="00515A61">
              <w:rPr>
                <w:rFonts w:eastAsiaTheme="minorHAnsi" w:cs="Arial"/>
              </w:rPr>
              <w:t xml:space="preserve"> </w:t>
            </w:r>
            <w:r w:rsidR="00644941" w:rsidRPr="00515A61">
              <w:rPr>
                <w:rFonts w:eastAsiaTheme="minorHAnsi" w:cs="Arial"/>
              </w:rPr>
              <w:t xml:space="preserve">the laboratory </w:t>
            </w:r>
            <w:r w:rsidRPr="00515A61">
              <w:rPr>
                <w:rFonts w:eastAsiaTheme="minorHAnsi" w:cs="Arial"/>
              </w:rPr>
              <w:t>can describe</w:t>
            </w:r>
            <w:r w:rsidR="008126FC" w:rsidRPr="00515A61">
              <w:rPr>
                <w:rFonts w:eastAsiaTheme="minorHAnsi" w:cs="Arial"/>
              </w:rPr>
              <w:t>.</w:t>
            </w:r>
          </w:p>
          <w:p w:rsidR="00096955" w:rsidRPr="00515A61" w:rsidRDefault="001D3F9C" w:rsidP="00153FB1">
            <w:pPr>
              <w:spacing w:before="240"/>
              <w:rPr>
                <w:rFonts w:eastAsiaTheme="minorHAnsi" w:cs="Arial"/>
              </w:rPr>
            </w:pPr>
            <w:r w:rsidRPr="00515A61">
              <w:rPr>
                <w:rFonts w:eastAsiaTheme="minorHAnsi" w:cs="Arial"/>
              </w:rPr>
              <w:t xml:space="preserve">Laboratory provides training on </w:t>
            </w:r>
            <w:r w:rsidR="003B36E9" w:rsidRPr="00515A61">
              <w:rPr>
                <w:rFonts w:eastAsiaTheme="minorHAnsi" w:cs="Arial"/>
              </w:rPr>
              <w:t>continual</w:t>
            </w:r>
            <w:r w:rsidRPr="00515A61">
              <w:rPr>
                <w:rFonts w:eastAsiaTheme="minorHAnsi" w:cs="Arial"/>
              </w:rPr>
              <w:t xml:space="preserve"> improvement for </w:t>
            </w:r>
            <w:r w:rsidR="00644941" w:rsidRPr="00515A61">
              <w:rPr>
                <w:rFonts w:eastAsiaTheme="minorHAnsi" w:cs="Arial"/>
              </w:rPr>
              <w:t xml:space="preserve">employees at all </w:t>
            </w:r>
            <w:r w:rsidRPr="00515A61">
              <w:rPr>
                <w:rFonts w:eastAsiaTheme="minorHAnsi" w:cs="Arial"/>
              </w:rPr>
              <w:t>staff level</w:t>
            </w:r>
            <w:r w:rsidR="00644941" w:rsidRPr="00515A61">
              <w:rPr>
                <w:rFonts w:eastAsiaTheme="minorHAnsi" w:cs="Arial"/>
              </w:rPr>
              <w:t>s</w:t>
            </w:r>
            <w:r w:rsidR="008126FC" w:rsidRPr="00515A61">
              <w:rPr>
                <w:rFonts w:eastAsiaTheme="minorHAnsi" w:cs="Arial"/>
              </w:rPr>
              <w:t>.</w:t>
            </w:r>
            <w:r w:rsidRPr="00515A61">
              <w:rPr>
                <w:rFonts w:eastAsiaTheme="minorHAnsi" w:cs="Arial"/>
              </w:rPr>
              <w:t xml:space="preserve"> </w:t>
            </w:r>
          </w:p>
          <w:p w:rsidR="00921FDD" w:rsidRPr="00515A61" w:rsidRDefault="001D3F9C" w:rsidP="00153FB1">
            <w:pPr>
              <w:spacing w:before="240"/>
              <w:rPr>
                <w:rFonts w:eastAsiaTheme="minorHAnsi" w:cs="Arial"/>
              </w:rPr>
            </w:pPr>
            <w:r w:rsidRPr="00515A61">
              <w:rPr>
                <w:rFonts w:eastAsiaTheme="minorHAnsi" w:cs="Arial"/>
              </w:rPr>
              <w:t xml:space="preserve">Laboratory </w:t>
            </w:r>
            <w:r w:rsidR="00AA68E8" w:rsidRPr="00515A61">
              <w:rPr>
                <w:rFonts w:eastAsiaTheme="minorHAnsi" w:cs="Arial"/>
              </w:rPr>
              <w:t xml:space="preserve">maintains </w:t>
            </w:r>
            <w:r w:rsidRPr="00515A61">
              <w:rPr>
                <w:rFonts w:eastAsiaTheme="minorHAnsi" w:cs="Arial"/>
              </w:rPr>
              <w:t>a record of suggestions</w:t>
            </w:r>
            <w:r w:rsidR="00CA6B30" w:rsidRPr="00515A61">
              <w:rPr>
                <w:rFonts w:eastAsiaTheme="minorHAnsi" w:cs="Arial"/>
              </w:rPr>
              <w:t xml:space="preserve"> for innovations</w:t>
            </w:r>
            <w:r w:rsidRPr="00515A61">
              <w:rPr>
                <w:rFonts w:eastAsiaTheme="minorHAnsi" w:cs="Arial"/>
              </w:rPr>
              <w:t xml:space="preserve"> that were submitted and implemented</w:t>
            </w:r>
            <w:r w:rsidR="008126FC" w:rsidRPr="00515A61">
              <w:rPr>
                <w:rFonts w:eastAsiaTheme="minorHAnsi" w:cs="Arial"/>
              </w:rPr>
              <w:t>.</w:t>
            </w:r>
          </w:p>
          <w:p w:rsidR="00EC6EC9" w:rsidRPr="00515A61" w:rsidRDefault="00EC6EC9" w:rsidP="009641DF">
            <w:pPr>
              <w:spacing w:before="120"/>
              <w:rPr>
                <w:rFonts w:eastAsiaTheme="minorHAnsi" w:cs="Arial"/>
              </w:rPr>
            </w:pPr>
          </w:p>
          <w:p w:rsidR="00EC6EC9" w:rsidRPr="00515A61" w:rsidRDefault="00EC6EC9" w:rsidP="009641DF">
            <w:pPr>
              <w:spacing w:before="120"/>
              <w:rPr>
                <w:rFonts w:eastAsiaTheme="minorHAnsi" w:cs="Arial"/>
              </w:rPr>
            </w:pPr>
          </w:p>
          <w:p w:rsidR="00EC6EC9" w:rsidRPr="00515A61" w:rsidRDefault="00EC6EC9" w:rsidP="009641DF">
            <w:pPr>
              <w:spacing w:before="120"/>
              <w:rPr>
                <w:rFonts w:eastAsiaTheme="minorHAnsi" w:cs="Arial"/>
              </w:rPr>
            </w:pPr>
          </w:p>
          <w:p w:rsidR="00EC6EC9" w:rsidRPr="00515A61" w:rsidRDefault="00EC6EC9" w:rsidP="009641DF">
            <w:pPr>
              <w:spacing w:before="120"/>
              <w:rPr>
                <w:rFonts w:eastAsiaTheme="minorHAnsi" w:cs="Arial"/>
              </w:rPr>
            </w:pPr>
          </w:p>
          <w:p w:rsidR="00EC6EC9" w:rsidRPr="00515A61" w:rsidRDefault="00EC6EC9" w:rsidP="009641DF">
            <w:pPr>
              <w:spacing w:before="120"/>
              <w:rPr>
                <w:rFonts w:eastAsiaTheme="minorHAnsi" w:cs="Arial"/>
              </w:rPr>
            </w:pPr>
          </w:p>
          <w:p w:rsidR="00EC6EC9" w:rsidRPr="00515A61" w:rsidRDefault="00EC6EC9" w:rsidP="009641DF">
            <w:pPr>
              <w:spacing w:before="120"/>
              <w:rPr>
                <w:rFonts w:eastAsiaTheme="minorHAnsi" w:cs="Arial"/>
              </w:rPr>
            </w:pPr>
          </w:p>
          <w:p w:rsidR="00EC6EC9" w:rsidRPr="00515A61" w:rsidRDefault="00EC6EC9" w:rsidP="00AF12F1">
            <w:pPr>
              <w:jc w:val="center"/>
              <w:rPr>
                <w:rFonts w:eastAsiaTheme="minorHAnsi" w:cs="Arial"/>
              </w:rPr>
            </w:pPr>
          </w:p>
        </w:tc>
        <w:tc>
          <w:tcPr>
            <w:tcW w:w="3960" w:type="dxa"/>
            <w:tcBorders>
              <w:bottom w:val="nil"/>
            </w:tcBorders>
          </w:tcPr>
          <w:p w:rsidR="00096955" w:rsidRPr="00515A61" w:rsidRDefault="001D3F9C" w:rsidP="00096955">
            <w:pPr>
              <w:spacing w:before="120"/>
              <w:rPr>
                <w:rFonts w:eastAsiaTheme="minorHAnsi" w:cs="Arial"/>
              </w:rPr>
            </w:pPr>
            <w:r w:rsidRPr="00515A61">
              <w:rPr>
                <w:rFonts w:eastAsiaTheme="minorHAnsi" w:cs="Arial"/>
              </w:rPr>
              <w:t>Labo</w:t>
            </w:r>
            <w:r w:rsidR="00B326D3" w:rsidRPr="00515A61">
              <w:rPr>
                <w:rFonts w:eastAsiaTheme="minorHAnsi" w:cs="Arial"/>
              </w:rPr>
              <w:t>ratory</w:t>
            </w:r>
            <w:r w:rsidRPr="00515A61">
              <w:rPr>
                <w:rFonts w:eastAsiaTheme="minorHAnsi" w:cs="Arial"/>
              </w:rPr>
              <w:t xml:space="preserve"> has a strategy for sustaining</w:t>
            </w:r>
            <w:r w:rsidR="0034369F" w:rsidRPr="00515A61">
              <w:rPr>
                <w:rFonts w:eastAsiaTheme="minorHAnsi" w:cs="Arial"/>
              </w:rPr>
              <w:t xml:space="preserve"> and imp</w:t>
            </w:r>
            <w:r w:rsidR="009933AF" w:rsidRPr="00515A61">
              <w:rPr>
                <w:rFonts w:eastAsiaTheme="minorHAnsi" w:cs="Arial"/>
              </w:rPr>
              <w:t xml:space="preserve">roving a culture of </w:t>
            </w:r>
            <w:r w:rsidR="003E4649" w:rsidRPr="00515A61">
              <w:rPr>
                <w:rFonts w:eastAsiaTheme="minorHAnsi" w:cs="Arial"/>
              </w:rPr>
              <w:t>innovation</w:t>
            </w:r>
            <w:r w:rsidRPr="00515A61">
              <w:rPr>
                <w:rFonts w:eastAsiaTheme="minorHAnsi" w:cs="Arial"/>
              </w:rPr>
              <w:t xml:space="preserve">, </w:t>
            </w:r>
            <w:r w:rsidR="003E4649" w:rsidRPr="00515A61">
              <w:rPr>
                <w:rFonts w:eastAsiaTheme="minorHAnsi" w:cs="Arial"/>
              </w:rPr>
              <w:t>eg</w:t>
            </w:r>
            <w:r w:rsidR="00D34F99" w:rsidRPr="00515A61">
              <w:rPr>
                <w:rFonts w:eastAsiaTheme="minorHAnsi" w:cs="Arial"/>
              </w:rPr>
              <w:t>,</w:t>
            </w:r>
            <w:r w:rsidR="005D3B2B" w:rsidRPr="00515A61">
              <w:rPr>
                <w:rFonts w:eastAsiaTheme="minorHAnsi" w:cs="Arial"/>
              </w:rPr>
              <w:t xml:space="preserve"> through:</w:t>
            </w:r>
          </w:p>
          <w:p w:rsidR="00096955"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Recruiting</w:t>
            </w:r>
            <w:r w:rsidRPr="00515A61">
              <w:rPr>
                <w:rFonts w:eastAsiaTheme="minorHAnsi" w:cs="Arial"/>
              </w:rPr>
              <w:t xml:space="preserve"> –</w:t>
            </w:r>
            <w:r w:rsidR="004B120E" w:rsidRPr="00515A61">
              <w:rPr>
                <w:rFonts w:eastAsiaTheme="minorHAnsi" w:cs="Arial"/>
              </w:rPr>
              <w:t xml:space="preserve"> </w:t>
            </w:r>
            <w:r w:rsidR="002C34B1" w:rsidRPr="00515A61">
              <w:rPr>
                <w:rFonts w:eastAsiaTheme="minorHAnsi" w:cs="Arial"/>
              </w:rPr>
              <w:t>Seek</w:t>
            </w:r>
            <w:r w:rsidR="000B7583" w:rsidRPr="00515A61">
              <w:rPr>
                <w:rFonts w:eastAsiaTheme="minorHAnsi" w:cs="Arial"/>
              </w:rPr>
              <w:t>s</w:t>
            </w:r>
            <w:r w:rsidR="004B120E" w:rsidRPr="00515A61">
              <w:rPr>
                <w:rFonts w:eastAsiaTheme="minorHAnsi" w:cs="Arial"/>
              </w:rPr>
              <w:t xml:space="preserve"> individuals who have a</w:t>
            </w:r>
            <w:r w:rsidR="00B17165" w:rsidRPr="00515A61">
              <w:rPr>
                <w:rFonts w:eastAsiaTheme="minorHAnsi" w:cs="Arial"/>
              </w:rPr>
              <w:t xml:space="preserve"> drive for </w:t>
            </w:r>
            <w:r w:rsidR="008126FC" w:rsidRPr="00515A61">
              <w:rPr>
                <w:rFonts w:eastAsiaTheme="minorHAnsi" w:cs="Arial"/>
              </w:rPr>
              <w:t>innovating</w:t>
            </w:r>
            <w:r w:rsidR="00715AF5" w:rsidRPr="00515A61">
              <w:rPr>
                <w:rFonts w:eastAsiaTheme="minorHAnsi" w:cs="Arial"/>
              </w:rPr>
              <w:t>.</w:t>
            </w:r>
          </w:p>
          <w:p w:rsidR="000F086A"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Communication</w:t>
            </w:r>
            <w:r w:rsidRPr="00515A61">
              <w:rPr>
                <w:rFonts w:eastAsiaTheme="minorHAnsi" w:cs="Arial"/>
              </w:rPr>
              <w:t xml:space="preserve"> </w:t>
            </w:r>
            <w:r w:rsidR="001E377E" w:rsidRPr="00515A61">
              <w:rPr>
                <w:rFonts w:eastAsiaTheme="minorHAnsi" w:cs="Arial"/>
              </w:rPr>
              <w:t>–</w:t>
            </w:r>
            <w:r w:rsidRPr="00515A61">
              <w:rPr>
                <w:rFonts w:eastAsiaTheme="minorHAnsi" w:cs="Arial"/>
              </w:rPr>
              <w:t xml:space="preserve"> Publicize</w:t>
            </w:r>
            <w:r w:rsidR="000B7583" w:rsidRPr="00515A61">
              <w:rPr>
                <w:rFonts w:eastAsiaTheme="minorHAnsi" w:cs="Arial"/>
              </w:rPr>
              <w:t>s</w:t>
            </w:r>
            <w:r w:rsidRPr="00515A61">
              <w:rPr>
                <w:rFonts w:eastAsiaTheme="minorHAnsi" w:cs="Arial"/>
              </w:rPr>
              <w:t xml:space="preserve"> examples of successful change</w:t>
            </w:r>
            <w:r w:rsidR="00715AF5" w:rsidRPr="00515A61">
              <w:rPr>
                <w:rFonts w:eastAsiaTheme="minorHAnsi" w:cs="Arial"/>
              </w:rPr>
              <w:t>.</w:t>
            </w:r>
          </w:p>
          <w:p w:rsidR="000F086A"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Training</w:t>
            </w:r>
            <w:r w:rsidRPr="00515A61">
              <w:rPr>
                <w:rFonts w:eastAsiaTheme="minorHAnsi" w:cs="Arial"/>
              </w:rPr>
              <w:t xml:space="preserve"> </w:t>
            </w:r>
            <w:r w:rsidR="001E377E" w:rsidRPr="00515A61">
              <w:rPr>
                <w:rFonts w:eastAsiaTheme="minorHAnsi" w:cs="Arial"/>
              </w:rPr>
              <w:t>–</w:t>
            </w:r>
            <w:r w:rsidRPr="00515A61">
              <w:rPr>
                <w:rFonts w:eastAsiaTheme="minorHAnsi" w:cs="Arial"/>
              </w:rPr>
              <w:t xml:space="preserve"> Provide</w:t>
            </w:r>
            <w:r w:rsidR="000B7583" w:rsidRPr="00515A61">
              <w:rPr>
                <w:rFonts w:eastAsiaTheme="minorHAnsi" w:cs="Arial"/>
              </w:rPr>
              <w:t>s</w:t>
            </w:r>
            <w:r w:rsidRPr="00515A61">
              <w:rPr>
                <w:rFonts w:eastAsiaTheme="minorHAnsi" w:cs="Arial"/>
              </w:rPr>
              <w:t xml:space="preserve"> training in improving processes</w:t>
            </w:r>
            <w:r w:rsidR="00715AF5" w:rsidRPr="00515A61">
              <w:rPr>
                <w:rFonts w:eastAsiaTheme="minorHAnsi" w:cs="Arial"/>
              </w:rPr>
              <w:t>.</w:t>
            </w:r>
          </w:p>
          <w:p w:rsidR="000F086A"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Reward</w:t>
            </w:r>
            <w:r w:rsidRPr="00515A61">
              <w:rPr>
                <w:rFonts w:eastAsiaTheme="minorHAnsi" w:cs="Arial"/>
              </w:rPr>
              <w:t xml:space="preserve"> </w:t>
            </w:r>
            <w:r w:rsidR="001E377E" w:rsidRPr="00515A61">
              <w:rPr>
                <w:rFonts w:eastAsiaTheme="minorHAnsi" w:cs="Arial"/>
              </w:rPr>
              <w:t>–</w:t>
            </w:r>
            <w:r w:rsidRPr="00515A61">
              <w:rPr>
                <w:rFonts w:eastAsiaTheme="minorHAnsi" w:cs="Arial"/>
              </w:rPr>
              <w:t xml:space="preserve"> Recognize</w:t>
            </w:r>
            <w:r w:rsidR="000B7583" w:rsidRPr="00515A61">
              <w:rPr>
                <w:rFonts w:eastAsiaTheme="minorHAnsi" w:cs="Arial"/>
              </w:rPr>
              <w:t>s</w:t>
            </w:r>
            <w:r w:rsidR="004B120E" w:rsidRPr="00515A61">
              <w:rPr>
                <w:rFonts w:eastAsiaTheme="minorHAnsi" w:cs="Arial"/>
              </w:rPr>
              <w:t xml:space="preserve"> individuals who suggest</w:t>
            </w:r>
            <w:r w:rsidRPr="00515A61">
              <w:rPr>
                <w:rFonts w:eastAsiaTheme="minorHAnsi" w:cs="Arial"/>
              </w:rPr>
              <w:t xml:space="preserve"> changes</w:t>
            </w:r>
            <w:r w:rsidR="00715AF5" w:rsidRPr="00515A61">
              <w:rPr>
                <w:rFonts w:eastAsiaTheme="minorHAnsi" w:cs="Arial"/>
              </w:rPr>
              <w:t>.</w:t>
            </w:r>
          </w:p>
          <w:p w:rsidR="002442F2"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Rituals and Programs</w:t>
            </w:r>
            <w:r w:rsidRPr="00515A61">
              <w:rPr>
                <w:rFonts w:eastAsiaTheme="minorHAnsi" w:cs="Arial"/>
              </w:rPr>
              <w:t xml:space="preserve"> </w:t>
            </w:r>
            <w:r w:rsidR="001E377E" w:rsidRPr="00515A61">
              <w:rPr>
                <w:rFonts w:eastAsiaTheme="minorHAnsi" w:cs="Arial"/>
              </w:rPr>
              <w:t>–</w:t>
            </w:r>
            <w:r w:rsidRPr="00515A61">
              <w:rPr>
                <w:rFonts w:eastAsiaTheme="minorHAnsi" w:cs="Arial"/>
              </w:rPr>
              <w:t xml:space="preserve"> Initiate</w:t>
            </w:r>
            <w:r w:rsidR="000B7583" w:rsidRPr="00515A61">
              <w:rPr>
                <w:rFonts w:eastAsiaTheme="minorHAnsi" w:cs="Arial"/>
              </w:rPr>
              <w:t>s</w:t>
            </w:r>
            <w:r w:rsidRPr="00515A61">
              <w:rPr>
                <w:rFonts w:eastAsiaTheme="minorHAnsi" w:cs="Arial"/>
              </w:rPr>
              <w:t xml:space="preserve"> programs (</w:t>
            </w:r>
            <w:r w:rsidR="00675EF5" w:rsidRPr="00515A61">
              <w:rPr>
                <w:rFonts w:eastAsiaTheme="minorHAnsi" w:cs="Arial"/>
              </w:rPr>
              <w:t>eg</w:t>
            </w:r>
            <w:r w:rsidR="00CA6B30" w:rsidRPr="00515A61">
              <w:rPr>
                <w:rFonts w:eastAsiaTheme="minorHAnsi" w:cs="Arial"/>
              </w:rPr>
              <w:t xml:space="preserve">, </w:t>
            </w:r>
            <w:r w:rsidRPr="00515A61">
              <w:rPr>
                <w:rFonts w:eastAsiaTheme="minorHAnsi" w:cs="Arial"/>
              </w:rPr>
              <w:t>ISO 15189, Lean) that prompt improvements</w:t>
            </w:r>
            <w:r w:rsidR="00715AF5" w:rsidRPr="00515A61">
              <w:rPr>
                <w:rFonts w:eastAsiaTheme="minorHAnsi" w:cs="Arial"/>
              </w:rPr>
              <w:t>.</w:t>
            </w:r>
          </w:p>
          <w:p w:rsidR="002442F2"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Visible Leader Actions</w:t>
            </w:r>
            <w:r w:rsidRPr="00515A61">
              <w:rPr>
                <w:rFonts w:eastAsiaTheme="minorHAnsi" w:cs="Arial"/>
              </w:rPr>
              <w:t xml:space="preserve"> </w:t>
            </w:r>
            <w:r w:rsidR="00B326D3" w:rsidRPr="00515A61">
              <w:rPr>
                <w:rFonts w:eastAsiaTheme="minorHAnsi" w:cs="Arial"/>
              </w:rPr>
              <w:t>–</w:t>
            </w:r>
            <w:r w:rsidRPr="00515A61">
              <w:rPr>
                <w:rFonts w:eastAsiaTheme="minorHAnsi" w:cs="Arial"/>
              </w:rPr>
              <w:t xml:space="preserve"> </w:t>
            </w:r>
            <w:r w:rsidR="001E377E" w:rsidRPr="00515A61">
              <w:rPr>
                <w:rFonts w:eastAsiaTheme="minorHAnsi" w:cs="Arial"/>
              </w:rPr>
              <w:t>Leader personally d</w:t>
            </w:r>
            <w:r w:rsidR="00863402" w:rsidRPr="00515A61">
              <w:rPr>
                <w:rFonts w:eastAsiaTheme="minorHAnsi" w:cs="Arial"/>
              </w:rPr>
              <w:t>irects</w:t>
            </w:r>
            <w:r w:rsidRPr="00515A61">
              <w:rPr>
                <w:rFonts w:eastAsiaTheme="minorHAnsi" w:cs="Arial"/>
              </w:rPr>
              <w:t xml:space="preserve"> an improvement project</w:t>
            </w:r>
            <w:r w:rsidR="00715AF5" w:rsidRPr="00515A61">
              <w:rPr>
                <w:rFonts w:eastAsiaTheme="minorHAnsi" w:cs="Arial"/>
              </w:rPr>
              <w:t>.</w:t>
            </w:r>
            <w:r w:rsidR="001E377E" w:rsidRPr="00515A61">
              <w:rPr>
                <w:rFonts w:eastAsiaTheme="minorHAnsi" w:cs="Arial"/>
              </w:rPr>
              <w:t xml:space="preserve">  </w:t>
            </w:r>
          </w:p>
          <w:p w:rsidR="00096955" w:rsidRPr="00515A61" w:rsidRDefault="00096955" w:rsidP="00AF12F1">
            <w:pPr>
              <w:jc w:val="center"/>
              <w:rPr>
                <w:rFonts w:eastAsiaTheme="minorHAnsi" w:cs="Arial"/>
              </w:rPr>
            </w:pPr>
          </w:p>
          <w:p w:rsidR="00E13313" w:rsidRPr="00515A61" w:rsidRDefault="00E13313" w:rsidP="00AF12F1">
            <w:pPr>
              <w:jc w:val="center"/>
              <w:rPr>
                <w:rFonts w:eastAsiaTheme="minorHAnsi" w:cs="Arial"/>
              </w:rPr>
            </w:pPr>
          </w:p>
          <w:p w:rsidR="00E13313" w:rsidRPr="00515A61" w:rsidRDefault="00E13313" w:rsidP="00AF12F1">
            <w:pPr>
              <w:jc w:val="center"/>
              <w:rPr>
                <w:rFonts w:eastAsiaTheme="minorHAnsi" w:cs="Arial"/>
              </w:rPr>
            </w:pPr>
          </w:p>
        </w:tc>
      </w:tr>
      <w:tr w:rsidR="00F5776D" w:rsidTr="00A655DD">
        <w:trPr>
          <w:cantSplit/>
        </w:trPr>
        <w:tc>
          <w:tcPr>
            <w:tcW w:w="2448" w:type="dxa"/>
            <w:tcBorders>
              <w:top w:val="nil"/>
            </w:tcBorders>
          </w:tcPr>
          <w:p w:rsidR="00AF12F1" w:rsidRPr="00515A61" w:rsidRDefault="001D3F9C" w:rsidP="00096955">
            <w:pPr>
              <w:spacing w:before="120"/>
              <w:rPr>
                <w:rFonts w:eastAsiaTheme="minorHAnsi" w:cs="Arial"/>
                <w:b/>
              </w:rPr>
            </w:pPr>
            <w:r w:rsidRPr="00515A61">
              <w:rPr>
                <w:rFonts w:eastAsiaTheme="minorHAnsi" w:cs="Arial"/>
                <w:i/>
                <w:sz w:val="18"/>
                <w:szCs w:val="18"/>
              </w:rPr>
              <w:t>See CAP QMEd course       Quality Culture</w:t>
            </w:r>
          </w:p>
        </w:tc>
        <w:tc>
          <w:tcPr>
            <w:tcW w:w="3960" w:type="dxa"/>
            <w:tcBorders>
              <w:top w:val="nil"/>
            </w:tcBorders>
          </w:tcPr>
          <w:p w:rsidR="00AF12F1"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bookmarkStart w:id="3" w:name="Check13"/>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bookmarkEnd w:id="3"/>
          </w:p>
        </w:tc>
        <w:tc>
          <w:tcPr>
            <w:tcW w:w="3960" w:type="dxa"/>
            <w:tcBorders>
              <w:top w:val="nil"/>
            </w:tcBorders>
          </w:tcPr>
          <w:p w:rsidR="00AF12F1" w:rsidRPr="00515A61" w:rsidRDefault="001D3F9C" w:rsidP="00AF12F1">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AF12F1">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283D44" w:rsidRPr="00515A61" w:rsidRDefault="001D3F9C" w:rsidP="00E311C0">
            <w:pPr>
              <w:spacing w:before="120"/>
              <w:rPr>
                <w:rFonts w:eastAsiaTheme="minorHAnsi" w:cs="Arial"/>
                <w:b/>
              </w:rPr>
            </w:pPr>
            <w:r w:rsidRPr="00515A61">
              <w:rPr>
                <w:rFonts w:eastAsiaTheme="minorHAnsi" w:cs="Arial"/>
                <w:b/>
              </w:rPr>
              <w:lastRenderedPageBreak/>
              <w:t>Quality Culture</w:t>
            </w:r>
          </w:p>
          <w:p w:rsidR="00283D44" w:rsidRPr="00515A61" w:rsidRDefault="00283D44" w:rsidP="00E311C0">
            <w:pPr>
              <w:rPr>
                <w:rFonts w:eastAsiaTheme="minorHAnsi" w:cs="Arial"/>
                <w:b/>
              </w:rPr>
            </w:pPr>
          </w:p>
          <w:p w:rsidR="00283D44" w:rsidRPr="00515A61" w:rsidRDefault="001D3F9C" w:rsidP="00FF0EC9">
            <w:pPr>
              <w:numPr>
                <w:ilvl w:val="0"/>
                <w:numId w:val="34"/>
              </w:numPr>
              <w:rPr>
                <w:rFonts w:eastAsiaTheme="minorHAnsi" w:cs="Arial"/>
                <w:b/>
              </w:rPr>
            </w:pPr>
            <w:r w:rsidRPr="00515A61">
              <w:rPr>
                <w:rFonts w:eastAsiaTheme="minorHAnsi" w:cs="Arial"/>
                <w:b/>
              </w:rPr>
              <w:t>Speaking Up</w:t>
            </w:r>
          </w:p>
          <w:p w:rsidR="00283D44" w:rsidRPr="00515A61" w:rsidRDefault="00283D44" w:rsidP="00E311C0">
            <w:pPr>
              <w:rPr>
                <w:rFonts w:eastAsiaTheme="minorHAnsi" w:cs="Arial"/>
                <w:b/>
              </w:rPr>
            </w:pPr>
          </w:p>
          <w:p w:rsidR="00283D44" w:rsidRPr="00515A61" w:rsidRDefault="00283D44" w:rsidP="00E311C0">
            <w:pPr>
              <w:rPr>
                <w:rFonts w:eastAsiaTheme="minorHAnsi" w:cs="Arial"/>
                <w:b/>
              </w:rPr>
            </w:pPr>
          </w:p>
          <w:p w:rsidR="00751FF6" w:rsidRPr="00515A61" w:rsidRDefault="00751FF6" w:rsidP="00AF12F1">
            <w:pPr>
              <w:spacing w:before="120"/>
              <w:rPr>
                <w:rFonts w:eastAsiaTheme="minorHAnsi" w:cs="Arial"/>
                <w:b/>
                <w:sz w:val="18"/>
                <w:szCs w:val="18"/>
              </w:rPr>
            </w:pPr>
          </w:p>
        </w:tc>
        <w:tc>
          <w:tcPr>
            <w:tcW w:w="3960" w:type="dxa"/>
            <w:tcBorders>
              <w:bottom w:val="nil"/>
            </w:tcBorders>
          </w:tcPr>
          <w:p w:rsidR="0085265E" w:rsidRPr="00515A61" w:rsidRDefault="001D3F9C" w:rsidP="00E311C0">
            <w:pPr>
              <w:spacing w:before="120"/>
              <w:rPr>
                <w:rFonts w:eastAsiaTheme="minorHAnsi" w:cs="Arial"/>
              </w:rPr>
            </w:pPr>
            <w:r w:rsidRPr="00515A61">
              <w:rPr>
                <w:rFonts w:eastAsiaTheme="minorHAnsi" w:cs="Arial"/>
              </w:rPr>
              <w:t>Laboratory establishes communication processes to support quality and continual improvement</w:t>
            </w:r>
            <w:r w:rsidR="008126FC" w:rsidRPr="00515A61">
              <w:rPr>
                <w:rFonts w:eastAsiaTheme="minorHAnsi" w:cs="Arial"/>
              </w:rPr>
              <w:t>.</w:t>
            </w:r>
            <w:r w:rsidR="003A368C" w:rsidRPr="00515A61">
              <w:rPr>
                <w:rFonts w:eastAsiaTheme="minorHAnsi" w:cs="Arial"/>
              </w:rPr>
              <w:t xml:space="preserve">  (</w:t>
            </w:r>
            <w:r w:rsidR="002745C6" w:rsidRPr="00515A61">
              <w:rPr>
                <w:rFonts w:eastAsiaTheme="minorHAnsi" w:cs="Arial"/>
              </w:rPr>
              <w:t xml:space="preserve">Clause </w:t>
            </w:r>
            <w:r w:rsidR="004B120E" w:rsidRPr="00515A61">
              <w:rPr>
                <w:rFonts w:eastAsiaTheme="minorHAnsi" w:cs="Arial"/>
              </w:rPr>
              <w:t>4.1.2.6</w:t>
            </w:r>
            <w:r w:rsidR="003A368C" w:rsidRPr="00515A61">
              <w:rPr>
                <w:rFonts w:eastAsiaTheme="minorHAnsi" w:cs="Arial"/>
              </w:rPr>
              <w:t>)</w:t>
            </w:r>
          </w:p>
          <w:p w:rsidR="005D3B2B" w:rsidRPr="00515A61" w:rsidRDefault="001D3F9C" w:rsidP="00153FB1">
            <w:pPr>
              <w:spacing w:before="240"/>
              <w:rPr>
                <w:rFonts w:eastAsiaTheme="minorHAnsi" w:cs="Arial"/>
              </w:rPr>
            </w:pPr>
            <w:r w:rsidRPr="00515A61">
              <w:rPr>
                <w:rFonts w:eastAsiaTheme="minorHAnsi" w:cs="Arial"/>
              </w:rPr>
              <w:t xml:space="preserve">Laboratory </w:t>
            </w:r>
            <w:r w:rsidR="003A368C" w:rsidRPr="00515A61">
              <w:rPr>
                <w:rFonts w:eastAsiaTheme="minorHAnsi" w:cs="Arial"/>
              </w:rPr>
              <w:t>solicits improvement suggestions from staff</w:t>
            </w:r>
            <w:r w:rsidRPr="00515A61">
              <w:rPr>
                <w:rFonts w:eastAsiaTheme="minorHAnsi" w:cs="Arial"/>
              </w:rPr>
              <w:t>. It evaluates</w:t>
            </w:r>
            <w:r w:rsidR="00B869B8" w:rsidRPr="00515A61">
              <w:rPr>
                <w:rFonts w:eastAsiaTheme="minorHAnsi" w:cs="Arial"/>
              </w:rPr>
              <w:t xml:space="preserve"> and implements</w:t>
            </w:r>
            <w:r w:rsidRPr="00515A61">
              <w:rPr>
                <w:rFonts w:eastAsiaTheme="minorHAnsi" w:cs="Arial"/>
              </w:rPr>
              <w:t xml:space="preserve"> suggestions</w:t>
            </w:r>
            <w:r w:rsidR="00B869B8" w:rsidRPr="00515A61">
              <w:rPr>
                <w:rFonts w:eastAsiaTheme="minorHAnsi" w:cs="Arial"/>
              </w:rPr>
              <w:t>; it</w:t>
            </w:r>
            <w:r w:rsidR="003A368C" w:rsidRPr="00515A61">
              <w:rPr>
                <w:rFonts w:eastAsiaTheme="minorHAnsi" w:cs="Arial"/>
              </w:rPr>
              <w:t xml:space="preserve"> provides feedback</w:t>
            </w:r>
            <w:r w:rsidR="008126FC" w:rsidRPr="00515A61">
              <w:rPr>
                <w:rFonts w:eastAsiaTheme="minorHAnsi" w:cs="Arial"/>
              </w:rPr>
              <w:t>.</w:t>
            </w:r>
            <w:r w:rsidR="003A368C" w:rsidRPr="00515A61">
              <w:rPr>
                <w:rFonts w:eastAsiaTheme="minorHAnsi" w:cs="Arial"/>
              </w:rPr>
              <w:t xml:space="preserve"> (</w:t>
            </w:r>
            <w:r w:rsidR="002745C6" w:rsidRPr="00515A61">
              <w:rPr>
                <w:rFonts w:eastAsiaTheme="minorHAnsi" w:cs="Arial"/>
              </w:rPr>
              <w:t xml:space="preserve">Clause </w:t>
            </w:r>
            <w:r w:rsidR="003A368C" w:rsidRPr="00515A61">
              <w:rPr>
                <w:rFonts w:eastAsiaTheme="minorHAnsi" w:cs="Arial"/>
              </w:rPr>
              <w:t>4.14.4)</w:t>
            </w:r>
          </w:p>
          <w:p w:rsidR="00EB3BF8" w:rsidRPr="00515A61" w:rsidRDefault="001D3F9C" w:rsidP="00153FB1">
            <w:pPr>
              <w:spacing w:before="240"/>
              <w:rPr>
                <w:rFonts w:eastAsiaTheme="minorHAnsi" w:cs="Arial"/>
              </w:rPr>
            </w:pPr>
            <w:r w:rsidRPr="00515A61">
              <w:rPr>
                <w:rFonts w:eastAsiaTheme="minorHAnsi" w:cs="Arial"/>
              </w:rPr>
              <w:t>Assessors may identify the following weaknesses:</w:t>
            </w:r>
          </w:p>
          <w:p w:rsidR="00EB3BF8" w:rsidRPr="00515A61" w:rsidRDefault="001D3F9C" w:rsidP="00FF0EC9">
            <w:pPr>
              <w:pStyle w:val="ListParagraph"/>
              <w:numPr>
                <w:ilvl w:val="0"/>
                <w:numId w:val="9"/>
              </w:numPr>
              <w:spacing w:before="120"/>
              <w:rPr>
                <w:rFonts w:eastAsiaTheme="minorHAnsi" w:cs="Arial"/>
              </w:rPr>
            </w:pPr>
            <w:r w:rsidRPr="00515A61">
              <w:rPr>
                <w:rFonts w:eastAsiaTheme="minorHAnsi" w:cs="Arial"/>
              </w:rPr>
              <w:t xml:space="preserve">Instances where process and documentation do not match due to workarounds </w:t>
            </w:r>
            <w:r w:rsidR="00153BF5" w:rsidRPr="00515A61">
              <w:rPr>
                <w:rFonts w:eastAsiaTheme="minorHAnsi" w:cs="Arial"/>
              </w:rPr>
              <w:t>(</w:t>
            </w:r>
            <w:r w:rsidRPr="00515A61">
              <w:rPr>
                <w:rFonts w:eastAsiaTheme="minorHAnsi" w:cs="Arial"/>
              </w:rPr>
              <w:t>eg</w:t>
            </w:r>
            <w:r w:rsidR="00B326D3" w:rsidRPr="00515A61">
              <w:rPr>
                <w:rFonts w:eastAsiaTheme="minorHAnsi" w:cs="Arial"/>
              </w:rPr>
              <w:t>,</w:t>
            </w:r>
            <w:r w:rsidRPr="00515A61">
              <w:rPr>
                <w:rFonts w:eastAsiaTheme="minorHAnsi" w:cs="Arial"/>
              </w:rPr>
              <w:t xml:space="preserve"> staff did not accept and follow the process, but did not speak up about it either</w:t>
            </w:r>
            <w:r w:rsidR="00153BF5" w:rsidRPr="00515A61">
              <w:rPr>
                <w:rFonts w:eastAsiaTheme="minorHAnsi" w:cs="Arial"/>
              </w:rPr>
              <w:t>)</w:t>
            </w:r>
            <w:r w:rsidR="00715AF5" w:rsidRPr="00515A61">
              <w:rPr>
                <w:rFonts w:eastAsiaTheme="minorHAnsi" w:cs="Arial"/>
              </w:rPr>
              <w:t>.</w:t>
            </w:r>
          </w:p>
          <w:p w:rsidR="00EB3BF8" w:rsidRPr="00515A61" w:rsidRDefault="001D3F9C" w:rsidP="00FF0EC9">
            <w:pPr>
              <w:pStyle w:val="ListParagraph"/>
              <w:numPr>
                <w:ilvl w:val="0"/>
                <w:numId w:val="9"/>
              </w:numPr>
              <w:rPr>
                <w:rFonts w:eastAsiaTheme="minorHAnsi" w:cs="Arial"/>
              </w:rPr>
            </w:pPr>
            <w:r w:rsidRPr="00515A61">
              <w:rPr>
                <w:rFonts w:eastAsiaTheme="minorHAnsi" w:cs="Arial"/>
              </w:rPr>
              <w:t>Evidence that those who speak up are punished or discouraged from doing so</w:t>
            </w:r>
            <w:r w:rsidR="00715AF5" w:rsidRPr="00515A61">
              <w:rPr>
                <w:rFonts w:eastAsiaTheme="minorHAnsi" w:cs="Arial"/>
              </w:rPr>
              <w:t>.</w:t>
            </w:r>
          </w:p>
          <w:p w:rsidR="00EB3BF8" w:rsidRPr="00515A61" w:rsidRDefault="001D3F9C" w:rsidP="00FF0EC9">
            <w:pPr>
              <w:pStyle w:val="ListParagraph"/>
              <w:numPr>
                <w:ilvl w:val="0"/>
                <w:numId w:val="9"/>
              </w:numPr>
              <w:rPr>
                <w:rFonts w:eastAsiaTheme="minorHAnsi" w:cs="Arial"/>
              </w:rPr>
            </w:pPr>
            <w:r w:rsidRPr="00515A61">
              <w:rPr>
                <w:rFonts w:eastAsiaTheme="minorHAnsi" w:cs="Arial"/>
              </w:rPr>
              <w:t>Lack of adequate</w:t>
            </w:r>
            <w:r w:rsidR="009D2690" w:rsidRPr="00515A61">
              <w:rPr>
                <w:rFonts w:eastAsiaTheme="minorHAnsi" w:cs="Arial"/>
              </w:rPr>
              <w:t>.</w:t>
            </w:r>
            <w:r w:rsidRPr="00515A61">
              <w:rPr>
                <w:rFonts w:eastAsiaTheme="minorHAnsi" w:cs="Arial"/>
              </w:rPr>
              <w:t xml:space="preserve"> mechanisms or forums for communicating problems</w:t>
            </w:r>
            <w:r w:rsidR="00715AF5" w:rsidRPr="00515A61">
              <w:rPr>
                <w:rFonts w:eastAsiaTheme="minorHAnsi" w:cs="Arial"/>
              </w:rPr>
              <w:t>.</w:t>
            </w:r>
          </w:p>
          <w:p w:rsidR="00705E72" w:rsidRPr="00515A61" w:rsidRDefault="00705E72" w:rsidP="00EB3BF8">
            <w:pPr>
              <w:spacing w:line="276" w:lineRule="auto"/>
              <w:rPr>
                <w:rFonts w:eastAsiaTheme="minorHAnsi" w:cs="Arial"/>
              </w:rPr>
            </w:pPr>
          </w:p>
        </w:tc>
        <w:tc>
          <w:tcPr>
            <w:tcW w:w="3960" w:type="dxa"/>
            <w:tcBorders>
              <w:bottom w:val="nil"/>
            </w:tcBorders>
          </w:tcPr>
          <w:p w:rsidR="00283D44" w:rsidRPr="00515A61" w:rsidRDefault="001D3F9C" w:rsidP="00E311C0">
            <w:pPr>
              <w:spacing w:before="120"/>
              <w:rPr>
                <w:rFonts w:eastAsiaTheme="minorHAnsi" w:cs="Arial"/>
              </w:rPr>
            </w:pPr>
            <w:r w:rsidRPr="00515A61">
              <w:rPr>
                <w:rFonts w:eastAsiaTheme="minorHAnsi" w:cs="Arial"/>
              </w:rPr>
              <w:t xml:space="preserve">Laboratory </w:t>
            </w:r>
            <w:r w:rsidR="00067AE6" w:rsidRPr="00515A61">
              <w:rPr>
                <w:rFonts w:eastAsiaTheme="minorHAnsi" w:cs="Arial"/>
              </w:rPr>
              <w:t xml:space="preserve">maintains </w:t>
            </w:r>
            <w:r w:rsidRPr="00515A61">
              <w:rPr>
                <w:rFonts w:eastAsiaTheme="minorHAnsi" w:cs="Arial"/>
              </w:rPr>
              <w:t>evidence that processes have been standardized and that staff have come to consensus on the right process, with opportunity to disagree and discuss</w:t>
            </w:r>
            <w:r w:rsidR="00934B29" w:rsidRPr="00515A61">
              <w:rPr>
                <w:rFonts w:eastAsiaTheme="minorHAnsi" w:cs="Arial"/>
              </w:rPr>
              <w:t xml:space="preserve"> (</w:t>
            </w:r>
            <w:r w:rsidR="00675EF5" w:rsidRPr="00515A61">
              <w:rPr>
                <w:rFonts w:eastAsiaTheme="minorHAnsi" w:cs="Arial"/>
              </w:rPr>
              <w:t>eg</w:t>
            </w:r>
            <w:r w:rsidRPr="00515A61">
              <w:rPr>
                <w:rFonts w:eastAsiaTheme="minorHAnsi" w:cs="Arial"/>
              </w:rPr>
              <w:t xml:space="preserve">, </w:t>
            </w:r>
            <w:r w:rsidR="00934B29" w:rsidRPr="00515A61">
              <w:rPr>
                <w:rFonts w:eastAsiaTheme="minorHAnsi" w:cs="Arial"/>
              </w:rPr>
              <w:t>list project team members)</w:t>
            </w:r>
            <w:r w:rsidR="008126FC" w:rsidRPr="00515A61">
              <w:rPr>
                <w:rFonts w:eastAsiaTheme="minorHAnsi" w:cs="Arial"/>
              </w:rPr>
              <w:t>.</w:t>
            </w:r>
          </w:p>
          <w:p w:rsidR="00283D44" w:rsidRPr="00515A61" w:rsidRDefault="001D3F9C" w:rsidP="00153FB1">
            <w:pPr>
              <w:spacing w:before="240"/>
              <w:rPr>
                <w:rFonts w:eastAsiaTheme="minorHAnsi" w:cs="Arial"/>
              </w:rPr>
            </w:pPr>
            <w:r w:rsidRPr="00515A61">
              <w:rPr>
                <w:rFonts w:eastAsiaTheme="minorHAnsi" w:cs="Arial"/>
              </w:rPr>
              <w:t xml:space="preserve">Laboratory </w:t>
            </w:r>
            <w:r w:rsidR="00B326D3" w:rsidRPr="00515A61">
              <w:rPr>
                <w:rFonts w:eastAsiaTheme="minorHAnsi" w:cs="Arial"/>
              </w:rPr>
              <w:t>creates</w:t>
            </w:r>
            <w:r w:rsidRPr="00515A61">
              <w:rPr>
                <w:rFonts w:eastAsiaTheme="minorHAnsi" w:cs="Arial"/>
              </w:rPr>
              <w:t xml:space="preserve"> mechanisms and forums for communicating problems, </w:t>
            </w:r>
            <w:r w:rsidR="00675EF5" w:rsidRPr="00515A61">
              <w:rPr>
                <w:rFonts w:eastAsiaTheme="minorHAnsi" w:cs="Arial"/>
              </w:rPr>
              <w:t>eg</w:t>
            </w:r>
            <w:r w:rsidRPr="00515A61">
              <w:rPr>
                <w:rFonts w:eastAsiaTheme="minorHAnsi" w:cs="Arial"/>
              </w:rPr>
              <w:t xml:space="preserve">: </w:t>
            </w:r>
          </w:p>
          <w:p w:rsidR="00283D44" w:rsidRPr="00515A61" w:rsidRDefault="001D3F9C" w:rsidP="00FF0EC9">
            <w:pPr>
              <w:pStyle w:val="ListParagraph"/>
              <w:numPr>
                <w:ilvl w:val="0"/>
                <w:numId w:val="20"/>
              </w:numPr>
              <w:spacing w:before="120"/>
              <w:rPr>
                <w:rFonts w:eastAsiaTheme="minorHAnsi" w:cs="Arial"/>
              </w:rPr>
            </w:pPr>
            <w:r w:rsidRPr="00515A61">
              <w:rPr>
                <w:rFonts w:eastAsiaTheme="minorHAnsi" w:cs="Arial"/>
              </w:rPr>
              <w:t>Daily huddles</w:t>
            </w:r>
            <w:r w:rsidR="00144AE5" w:rsidRPr="00515A61">
              <w:rPr>
                <w:rFonts w:eastAsiaTheme="minorHAnsi" w:cs="Arial"/>
              </w:rPr>
              <w:t>.</w:t>
            </w:r>
          </w:p>
          <w:p w:rsidR="00283D44" w:rsidRPr="00515A61" w:rsidRDefault="001D3F9C" w:rsidP="00FF0EC9">
            <w:pPr>
              <w:pStyle w:val="ListParagraph"/>
              <w:numPr>
                <w:ilvl w:val="0"/>
                <w:numId w:val="20"/>
              </w:numPr>
              <w:spacing w:before="120"/>
              <w:rPr>
                <w:rFonts w:eastAsiaTheme="minorHAnsi" w:cs="Arial"/>
              </w:rPr>
            </w:pPr>
            <w:r w:rsidRPr="00515A61">
              <w:rPr>
                <w:rFonts w:eastAsiaTheme="minorHAnsi" w:cs="Arial"/>
              </w:rPr>
              <w:t>P</w:t>
            </w:r>
            <w:r w:rsidR="00B326D3" w:rsidRPr="00515A61">
              <w:rPr>
                <w:rFonts w:eastAsiaTheme="minorHAnsi" w:cs="Arial"/>
              </w:rPr>
              <w:t>rogram of</w:t>
            </w:r>
            <w:r w:rsidRPr="00515A61">
              <w:rPr>
                <w:rFonts w:eastAsiaTheme="minorHAnsi" w:cs="Arial"/>
              </w:rPr>
              <w:t xml:space="preserve"> “management by walking around,” where managers are encouraged/required to get out of their offices and spend time with staff</w:t>
            </w:r>
            <w:r w:rsidR="00144AE5" w:rsidRPr="00515A61">
              <w:rPr>
                <w:rFonts w:eastAsiaTheme="minorHAnsi" w:cs="Arial"/>
              </w:rPr>
              <w:t>.</w:t>
            </w:r>
          </w:p>
          <w:p w:rsidR="00283D44" w:rsidRPr="00515A61" w:rsidRDefault="00283D44" w:rsidP="00E311C0">
            <w:pPr>
              <w:spacing w:before="120"/>
              <w:rPr>
                <w:rFonts w:eastAsiaTheme="minorHAnsi" w:cs="Arial"/>
              </w:rPr>
            </w:pPr>
          </w:p>
          <w:p w:rsidR="00283D44" w:rsidRPr="00515A61" w:rsidRDefault="00283D44" w:rsidP="00705E72">
            <w:pPr>
              <w:spacing w:before="120"/>
              <w:jc w:val="center"/>
              <w:rPr>
                <w:rFonts w:eastAsiaTheme="minorHAnsi" w:cs="Arial"/>
              </w:rPr>
            </w:pPr>
          </w:p>
        </w:tc>
        <w:tc>
          <w:tcPr>
            <w:tcW w:w="3960" w:type="dxa"/>
            <w:tcBorders>
              <w:bottom w:val="nil"/>
            </w:tcBorders>
          </w:tcPr>
          <w:p w:rsidR="00283D44" w:rsidRPr="00515A61" w:rsidRDefault="001D3F9C" w:rsidP="00E311C0">
            <w:pPr>
              <w:spacing w:before="120"/>
              <w:rPr>
                <w:rFonts w:eastAsiaTheme="minorHAnsi" w:cs="Arial"/>
              </w:rPr>
            </w:pPr>
            <w:r w:rsidRPr="00515A61">
              <w:rPr>
                <w:rFonts w:eastAsiaTheme="minorHAnsi" w:cs="Arial"/>
              </w:rPr>
              <w:t xml:space="preserve">Laboratory </w:t>
            </w:r>
            <w:r w:rsidR="00CA6B30" w:rsidRPr="00515A61">
              <w:rPr>
                <w:rFonts w:eastAsiaTheme="minorHAnsi" w:cs="Arial"/>
              </w:rPr>
              <w:t xml:space="preserve">has a strategy for sustaining and improving a culture of </w:t>
            </w:r>
            <w:r w:rsidR="00153BF5" w:rsidRPr="00515A61">
              <w:rPr>
                <w:rFonts w:eastAsiaTheme="minorHAnsi" w:cs="Arial"/>
              </w:rPr>
              <w:t>speaking up</w:t>
            </w:r>
            <w:r w:rsidR="005D3B2B" w:rsidRPr="00515A61">
              <w:rPr>
                <w:rFonts w:eastAsiaTheme="minorHAnsi" w:cs="Arial"/>
              </w:rPr>
              <w:t xml:space="preserve">, </w:t>
            </w:r>
            <w:r w:rsidR="00153BF5" w:rsidRPr="00515A61">
              <w:rPr>
                <w:rFonts w:eastAsiaTheme="minorHAnsi" w:cs="Arial"/>
              </w:rPr>
              <w:t>eg</w:t>
            </w:r>
            <w:r w:rsidR="00D34F99" w:rsidRPr="00515A61">
              <w:rPr>
                <w:rFonts w:eastAsiaTheme="minorHAnsi" w:cs="Arial"/>
              </w:rPr>
              <w:t>,</w:t>
            </w:r>
            <w:r w:rsidR="005D3B2B" w:rsidRPr="00515A61">
              <w:rPr>
                <w:rFonts w:eastAsiaTheme="minorHAnsi" w:cs="Arial"/>
              </w:rPr>
              <w:t xml:space="preserve"> through:</w:t>
            </w:r>
          </w:p>
          <w:p w:rsidR="00283D44"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Recruiting</w:t>
            </w:r>
            <w:r w:rsidRPr="00515A61">
              <w:rPr>
                <w:rFonts w:eastAsiaTheme="minorHAnsi" w:cs="Arial"/>
              </w:rPr>
              <w:t xml:space="preserve"> –</w:t>
            </w:r>
            <w:r w:rsidR="00D544F1" w:rsidRPr="00515A61">
              <w:rPr>
                <w:rFonts w:eastAsiaTheme="minorHAnsi" w:cs="Arial"/>
              </w:rPr>
              <w:t xml:space="preserve"> </w:t>
            </w:r>
            <w:r w:rsidRPr="00515A61">
              <w:rPr>
                <w:rFonts w:eastAsiaTheme="minorHAnsi" w:cs="Arial"/>
              </w:rPr>
              <w:t>Seek</w:t>
            </w:r>
            <w:r w:rsidR="000B7583" w:rsidRPr="00515A61">
              <w:rPr>
                <w:rFonts w:eastAsiaTheme="minorHAnsi" w:cs="Arial"/>
              </w:rPr>
              <w:t xml:space="preserve">s </w:t>
            </w:r>
            <w:r w:rsidRPr="00515A61">
              <w:rPr>
                <w:rFonts w:eastAsiaTheme="minorHAnsi" w:cs="Arial"/>
              </w:rPr>
              <w:t>individuals who demonstrate willingness to speak up</w:t>
            </w:r>
            <w:r w:rsidR="00144AE5" w:rsidRPr="00515A61">
              <w:rPr>
                <w:rFonts w:eastAsiaTheme="minorHAnsi" w:cs="Arial"/>
              </w:rPr>
              <w:t>.</w:t>
            </w:r>
          </w:p>
          <w:p w:rsidR="00283D44"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Communication</w:t>
            </w:r>
            <w:r w:rsidRPr="00515A61">
              <w:rPr>
                <w:rFonts w:eastAsiaTheme="minorHAnsi" w:cs="Arial"/>
              </w:rPr>
              <w:t xml:space="preserve"> – Share</w:t>
            </w:r>
            <w:r w:rsidR="000B7583" w:rsidRPr="00515A61">
              <w:rPr>
                <w:rFonts w:eastAsiaTheme="minorHAnsi" w:cs="Arial"/>
              </w:rPr>
              <w:t>s</w:t>
            </w:r>
            <w:r w:rsidRPr="00515A61">
              <w:rPr>
                <w:rFonts w:eastAsiaTheme="minorHAnsi" w:cs="Arial"/>
              </w:rPr>
              <w:t xml:space="preserve"> examples of the benefits of speaking up</w:t>
            </w:r>
            <w:r w:rsidR="00144AE5" w:rsidRPr="00515A61">
              <w:rPr>
                <w:rFonts w:eastAsiaTheme="minorHAnsi" w:cs="Arial"/>
              </w:rPr>
              <w:t>.</w:t>
            </w:r>
          </w:p>
          <w:p w:rsidR="00D652F9"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Training</w:t>
            </w:r>
            <w:r w:rsidR="00D544F1" w:rsidRPr="00515A61">
              <w:rPr>
                <w:rFonts w:eastAsiaTheme="minorHAnsi" w:cs="Arial"/>
              </w:rPr>
              <w:t xml:space="preserve"> – Provides </w:t>
            </w:r>
            <w:r w:rsidR="00144AE5" w:rsidRPr="00515A61">
              <w:rPr>
                <w:rFonts w:eastAsiaTheme="minorHAnsi" w:cs="Arial"/>
              </w:rPr>
              <w:t>training in risk awareness.</w:t>
            </w:r>
          </w:p>
          <w:p w:rsidR="00283D44"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Reward</w:t>
            </w:r>
            <w:r w:rsidRPr="00515A61">
              <w:rPr>
                <w:rFonts w:eastAsiaTheme="minorHAnsi" w:cs="Arial"/>
              </w:rPr>
              <w:t xml:space="preserve"> </w:t>
            </w:r>
            <w:r w:rsidR="00D544F1" w:rsidRPr="00515A61">
              <w:rPr>
                <w:rFonts w:eastAsiaTheme="minorHAnsi" w:cs="Arial"/>
              </w:rPr>
              <w:t xml:space="preserve">– Recognizes </w:t>
            </w:r>
            <w:r w:rsidRPr="00515A61">
              <w:rPr>
                <w:rFonts w:eastAsiaTheme="minorHAnsi" w:cs="Arial"/>
              </w:rPr>
              <w:t>those who speak up about problems</w:t>
            </w:r>
            <w:r w:rsidR="00144AE5" w:rsidRPr="00515A61">
              <w:rPr>
                <w:rFonts w:eastAsiaTheme="minorHAnsi" w:cs="Arial"/>
              </w:rPr>
              <w:t>.</w:t>
            </w:r>
          </w:p>
          <w:p w:rsidR="00D652F9"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Rituals and Programs</w:t>
            </w:r>
            <w:r w:rsidRPr="00515A61">
              <w:rPr>
                <w:rFonts w:eastAsiaTheme="minorHAnsi" w:cs="Arial"/>
              </w:rPr>
              <w:t xml:space="preserve"> </w:t>
            </w:r>
            <w:r w:rsidR="00D544F1" w:rsidRPr="00515A61">
              <w:rPr>
                <w:rFonts w:eastAsiaTheme="minorHAnsi" w:cs="Arial"/>
              </w:rPr>
              <w:t xml:space="preserve">– </w:t>
            </w:r>
            <w:r w:rsidR="00444C54" w:rsidRPr="00515A61">
              <w:rPr>
                <w:rFonts w:eastAsiaTheme="minorHAnsi" w:cs="Arial"/>
              </w:rPr>
              <w:t>Initiates daily</w:t>
            </w:r>
            <w:r w:rsidRPr="00515A61">
              <w:rPr>
                <w:rFonts w:eastAsiaTheme="minorHAnsi" w:cs="Arial"/>
              </w:rPr>
              <w:t xml:space="preserve"> reporting strategies that encourage raising issues</w:t>
            </w:r>
            <w:r w:rsidR="00144AE5" w:rsidRPr="00515A61">
              <w:rPr>
                <w:rFonts w:eastAsiaTheme="minorHAnsi" w:cs="Arial"/>
              </w:rPr>
              <w:t>.</w:t>
            </w:r>
          </w:p>
          <w:p w:rsidR="00283D44"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Visible Leader Actions</w:t>
            </w:r>
            <w:r w:rsidRPr="00515A61">
              <w:rPr>
                <w:rFonts w:eastAsiaTheme="minorHAnsi" w:cs="Arial"/>
              </w:rPr>
              <w:t xml:space="preserve"> </w:t>
            </w:r>
            <w:r w:rsidR="00B326D3" w:rsidRPr="00515A61">
              <w:rPr>
                <w:rFonts w:eastAsiaTheme="minorHAnsi" w:cs="Arial"/>
              </w:rPr>
              <w:t>–</w:t>
            </w:r>
            <w:r w:rsidRPr="00515A61">
              <w:rPr>
                <w:rFonts w:eastAsiaTheme="minorHAnsi" w:cs="Arial"/>
              </w:rPr>
              <w:t xml:space="preserve"> </w:t>
            </w:r>
            <w:r w:rsidR="00B326D3" w:rsidRPr="00515A61">
              <w:rPr>
                <w:rFonts w:eastAsiaTheme="minorHAnsi" w:cs="Arial"/>
              </w:rPr>
              <w:t>Leader t</w:t>
            </w:r>
            <w:r w:rsidRPr="00515A61">
              <w:rPr>
                <w:rFonts w:eastAsiaTheme="minorHAnsi" w:cs="Arial"/>
              </w:rPr>
              <w:t>ake</w:t>
            </w:r>
            <w:r w:rsidR="00863402" w:rsidRPr="00515A61">
              <w:rPr>
                <w:rFonts w:eastAsiaTheme="minorHAnsi" w:cs="Arial"/>
              </w:rPr>
              <w:t>s</w:t>
            </w:r>
            <w:r w:rsidRPr="00515A61">
              <w:rPr>
                <w:rFonts w:eastAsiaTheme="minorHAnsi" w:cs="Arial"/>
              </w:rPr>
              <w:t xml:space="preserve"> prompt action based on suggestions and concerns</w:t>
            </w:r>
            <w:r w:rsidR="00144AE5" w:rsidRPr="00515A61">
              <w:rPr>
                <w:rFonts w:eastAsiaTheme="minorHAnsi" w:cs="Arial"/>
              </w:rPr>
              <w:t>.</w:t>
            </w:r>
          </w:p>
          <w:p w:rsidR="003A319A" w:rsidRPr="00515A61" w:rsidRDefault="003A319A" w:rsidP="003A319A">
            <w:pPr>
              <w:jc w:val="center"/>
              <w:rPr>
                <w:rFonts w:eastAsiaTheme="minorHAnsi" w:cs="Arial"/>
              </w:rPr>
            </w:pPr>
          </w:p>
          <w:p w:rsidR="00D652F9" w:rsidRPr="00515A61" w:rsidRDefault="00D652F9" w:rsidP="00705E72">
            <w:pPr>
              <w:spacing w:before="120"/>
              <w:jc w:val="center"/>
              <w:rPr>
                <w:rFonts w:eastAsiaTheme="minorHAnsi" w:cs="Arial"/>
              </w:rPr>
            </w:pPr>
          </w:p>
        </w:tc>
      </w:tr>
      <w:tr w:rsidR="00F5776D" w:rsidTr="00A655DD">
        <w:trPr>
          <w:cantSplit/>
        </w:trPr>
        <w:tc>
          <w:tcPr>
            <w:tcW w:w="2448" w:type="dxa"/>
            <w:tcBorders>
              <w:top w:val="nil"/>
            </w:tcBorders>
          </w:tcPr>
          <w:p w:rsidR="00AF12F1" w:rsidRPr="00515A61" w:rsidRDefault="001D3F9C" w:rsidP="00E311C0">
            <w:pPr>
              <w:spacing w:before="120"/>
              <w:rPr>
                <w:rFonts w:eastAsiaTheme="minorHAnsi" w:cs="Arial"/>
                <w:b/>
              </w:rPr>
            </w:pPr>
            <w:r w:rsidRPr="00515A61">
              <w:rPr>
                <w:rFonts w:eastAsiaTheme="minorHAnsi" w:cs="Arial"/>
                <w:i/>
                <w:sz w:val="18"/>
                <w:szCs w:val="18"/>
              </w:rPr>
              <w:t>See CAP QMEd course       Quality Culture</w:t>
            </w:r>
          </w:p>
        </w:tc>
        <w:tc>
          <w:tcPr>
            <w:tcW w:w="3960" w:type="dxa"/>
            <w:tcBorders>
              <w:top w:val="nil"/>
            </w:tcBorders>
          </w:tcPr>
          <w:p w:rsidR="00AF12F1"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1B60DF" w:rsidRPr="00515A61" w:rsidRDefault="001D3F9C" w:rsidP="00E311C0">
            <w:pPr>
              <w:spacing w:before="120"/>
              <w:rPr>
                <w:rFonts w:eastAsiaTheme="minorHAnsi" w:cs="Arial"/>
                <w:b/>
              </w:rPr>
            </w:pPr>
            <w:r w:rsidRPr="00515A61">
              <w:rPr>
                <w:rFonts w:eastAsiaTheme="minorHAnsi" w:cs="Arial"/>
                <w:b/>
              </w:rPr>
              <w:lastRenderedPageBreak/>
              <w:t>Quality Culture</w:t>
            </w:r>
          </w:p>
          <w:p w:rsidR="001B60DF" w:rsidRPr="00515A61" w:rsidRDefault="001B60DF" w:rsidP="00E311C0">
            <w:pPr>
              <w:rPr>
                <w:rFonts w:eastAsiaTheme="minorHAnsi" w:cs="Arial"/>
                <w:b/>
              </w:rPr>
            </w:pPr>
          </w:p>
          <w:p w:rsidR="001B60DF" w:rsidRPr="00515A61" w:rsidRDefault="001D3F9C" w:rsidP="00FF0EC9">
            <w:pPr>
              <w:numPr>
                <w:ilvl w:val="0"/>
                <w:numId w:val="35"/>
              </w:numPr>
              <w:rPr>
                <w:rFonts w:eastAsiaTheme="minorHAnsi" w:cs="Arial"/>
                <w:b/>
              </w:rPr>
            </w:pPr>
            <w:r w:rsidRPr="00515A61">
              <w:rPr>
                <w:rFonts w:eastAsiaTheme="minorHAnsi" w:cs="Arial"/>
                <w:b/>
              </w:rPr>
              <w:t>Going Above and Beyond</w:t>
            </w:r>
          </w:p>
          <w:p w:rsidR="001B60DF" w:rsidRPr="00515A61" w:rsidRDefault="001B60DF" w:rsidP="00E311C0">
            <w:pPr>
              <w:rPr>
                <w:rFonts w:eastAsiaTheme="minorHAnsi" w:cs="Arial"/>
                <w:b/>
              </w:rPr>
            </w:pPr>
          </w:p>
          <w:p w:rsidR="00751FF6" w:rsidRPr="00515A61" w:rsidRDefault="00751FF6" w:rsidP="00717099">
            <w:pPr>
              <w:spacing w:before="120"/>
              <w:rPr>
                <w:rFonts w:eastAsiaTheme="minorHAnsi" w:cs="Arial"/>
                <w:b/>
                <w:sz w:val="18"/>
                <w:szCs w:val="18"/>
              </w:rPr>
            </w:pPr>
          </w:p>
        </w:tc>
        <w:tc>
          <w:tcPr>
            <w:tcW w:w="3960" w:type="dxa"/>
            <w:tcBorders>
              <w:bottom w:val="nil"/>
            </w:tcBorders>
          </w:tcPr>
          <w:p w:rsidR="000B7583" w:rsidRPr="00515A61" w:rsidRDefault="001D3F9C" w:rsidP="000B7583">
            <w:pPr>
              <w:spacing w:before="120"/>
              <w:rPr>
                <w:rFonts w:eastAsiaTheme="minorHAnsi" w:cs="Arial"/>
              </w:rPr>
            </w:pPr>
            <w:r w:rsidRPr="00515A61">
              <w:rPr>
                <w:rFonts w:eastAsiaTheme="minorHAnsi" w:cs="Arial"/>
              </w:rPr>
              <w:t>Management shows evidence of commitment to continual improvement</w:t>
            </w:r>
            <w:r w:rsidR="008126FC" w:rsidRPr="00515A61">
              <w:rPr>
                <w:rFonts w:eastAsiaTheme="minorHAnsi" w:cs="Arial"/>
              </w:rPr>
              <w:t>.</w:t>
            </w:r>
            <w:r w:rsidRPr="00515A61">
              <w:rPr>
                <w:rFonts w:eastAsiaTheme="minorHAnsi" w:cs="Arial"/>
              </w:rPr>
              <w:t xml:space="preserve">  (</w:t>
            </w:r>
            <w:r w:rsidR="005455AF" w:rsidRPr="00515A61">
              <w:rPr>
                <w:rFonts w:eastAsiaTheme="minorHAnsi" w:cs="Arial"/>
              </w:rPr>
              <w:t xml:space="preserve">Clause </w:t>
            </w:r>
            <w:r w:rsidRPr="00515A61">
              <w:rPr>
                <w:rFonts w:eastAsiaTheme="minorHAnsi" w:cs="Arial"/>
              </w:rPr>
              <w:t>4.1.2.1)</w:t>
            </w:r>
          </w:p>
          <w:p w:rsidR="00153FB1" w:rsidRPr="00515A61" w:rsidRDefault="001D3F9C" w:rsidP="00153FB1">
            <w:pPr>
              <w:spacing w:before="240"/>
              <w:rPr>
                <w:rFonts w:eastAsiaTheme="minorHAnsi" w:cs="Arial"/>
              </w:rPr>
            </w:pPr>
            <w:r w:rsidRPr="00515A61">
              <w:rPr>
                <w:rFonts w:eastAsiaTheme="minorHAnsi" w:cs="Arial"/>
              </w:rPr>
              <w:t>Laboratory has o</w:t>
            </w:r>
            <w:r w:rsidR="001B60DF" w:rsidRPr="00515A61">
              <w:rPr>
                <w:rFonts w:eastAsiaTheme="minorHAnsi" w:cs="Arial"/>
              </w:rPr>
              <w:t>verall strong performance on CAP</w:t>
            </w:r>
            <w:r w:rsidR="0085265E" w:rsidRPr="00515A61">
              <w:rPr>
                <w:rFonts w:eastAsiaTheme="minorHAnsi" w:cs="Arial"/>
              </w:rPr>
              <w:t xml:space="preserve"> </w:t>
            </w:r>
            <w:r w:rsidRPr="00515A61">
              <w:rPr>
                <w:rFonts w:eastAsiaTheme="minorHAnsi" w:cs="Arial"/>
              </w:rPr>
              <w:t>accreditation</w:t>
            </w:r>
            <w:r w:rsidR="001B60DF" w:rsidRPr="00515A61">
              <w:rPr>
                <w:rFonts w:eastAsiaTheme="minorHAnsi" w:cs="Arial"/>
              </w:rPr>
              <w:t xml:space="preserve"> inspection</w:t>
            </w:r>
            <w:r w:rsidR="00AC255C" w:rsidRPr="00515A61">
              <w:rPr>
                <w:rFonts w:eastAsiaTheme="minorHAnsi" w:cs="Arial"/>
              </w:rPr>
              <w:t xml:space="preserve">; it can </w:t>
            </w:r>
            <w:r w:rsidR="001B60DF" w:rsidRPr="00515A61">
              <w:rPr>
                <w:rFonts w:eastAsiaTheme="minorHAnsi" w:cs="Arial"/>
              </w:rPr>
              <w:t>show instances in which it goes beyond CLIA requirements</w:t>
            </w:r>
            <w:r w:rsidRPr="00515A61">
              <w:rPr>
                <w:rFonts w:eastAsiaTheme="minorHAnsi" w:cs="Arial"/>
              </w:rPr>
              <w:t>.</w:t>
            </w:r>
          </w:p>
          <w:p w:rsidR="001B60DF" w:rsidRPr="00515A61" w:rsidRDefault="001D3F9C" w:rsidP="00153FB1">
            <w:pPr>
              <w:spacing w:before="240"/>
              <w:rPr>
                <w:rFonts w:eastAsiaTheme="minorHAnsi" w:cs="Arial"/>
              </w:rPr>
            </w:pPr>
            <w:r w:rsidRPr="00515A61">
              <w:rPr>
                <w:rFonts w:eastAsiaTheme="minorHAnsi" w:cs="Arial"/>
              </w:rPr>
              <w:t xml:space="preserve">Assessors may </w:t>
            </w:r>
            <w:r w:rsidR="00AC2755" w:rsidRPr="00515A61">
              <w:rPr>
                <w:rFonts w:eastAsiaTheme="minorHAnsi" w:cs="Arial"/>
              </w:rPr>
              <w:t xml:space="preserve">identify </w:t>
            </w:r>
            <w:r w:rsidRPr="00515A61">
              <w:rPr>
                <w:rFonts w:eastAsiaTheme="minorHAnsi" w:cs="Arial"/>
              </w:rPr>
              <w:t>the following weaknesses:</w:t>
            </w:r>
          </w:p>
          <w:p w:rsidR="001B60DF" w:rsidRPr="00515A61" w:rsidRDefault="001D3F9C" w:rsidP="00FF0EC9">
            <w:pPr>
              <w:pStyle w:val="ListParagraph"/>
              <w:numPr>
                <w:ilvl w:val="0"/>
                <w:numId w:val="9"/>
              </w:numPr>
              <w:spacing w:before="120"/>
              <w:rPr>
                <w:rFonts w:eastAsiaTheme="minorHAnsi" w:cs="Arial"/>
              </w:rPr>
            </w:pPr>
            <w:r w:rsidRPr="00515A61">
              <w:rPr>
                <w:rFonts w:eastAsiaTheme="minorHAnsi" w:cs="Arial"/>
              </w:rPr>
              <w:t xml:space="preserve">Few internally </w:t>
            </w:r>
            <w:r w:rsidR="00F50B01" w:rsidRPr="00515A61">
              <w:rPr>
                <w:rFonts w:eastAsiaTheme="minorHAnsi" w:cs="Arial"/>
              </w:rPr>
              <w:t xml:space="preserve">identified </w:t>
            </w:r>
            <w:r w:rsidRPr="00515A61">
              <w:rPr>
                <w:rFonts w:eastAsiaTheme="minorHAnsi" w:cs="Arial"/>
              </w:rPr>
              <w:t>occurrences</w:t>
            </w:r>
            <w:r w:rsidR="00144AE5" w:rsidRPr="00515A61">
              <w:rPr>
                <w:rFonts w:eastAsiaTheme="minorHAnsi" w:cs="Arial"/>
              </w:rPr>
              <w:t>.</w:t>
            </w:r>
          </w:p>
          <w:p w:rsidR="001B60DF" w:rsidRPr="00515A61" w:rsidRDefault="001D3F9C" w:rsidP="00FF0EC9">
            <w:pPr>
              <w:pStyle w:val="ListParagraph"/>
              <w:numPr>
                <w:ilvl w:val="0"/>
                <w:numId w:val="9"/>
              </w:numPr>
              <w:rPr>
                <w:rFonts w:eastAsiaTheme="minorHAnsi" w:cs="Arial"/>
              </w:rPr>
            </w:pPr>
            <w:r w:rsidRPr="00515A61">
              <w:rPr>
                <w:rFonts w:eastAsiaTheme="minorHAnsi" w:cs="Arial"/>
              </w:rPr>
              <w:t xml:space="preserve">Evidence that occurrences </w:t>
            </w:r>
            <w:r w:rsidR="00F50B01" w:rsidRPr="00515A61">
              <w:rPr>
                <w:rFonts w:eastAsiaTheme="minorHAnsi" w:cs="Arial"/>
              </w:rPr>
              <w:t xml:space="preserve">identified </w:t>
            </w:r>
            <w:r w:rsidRPr="00515A61">
              <w:rPr>
                <w:rFonts w:eastAsiaTheme="minorHAnsi" w:cs="Arial"/>
              </w:rPr>
              <w:t xml:space="preserve">internally or externally are viewed </w:t>
            </w:r>
            <w:r w:rsidR="009D2690" w:rsidRPr="00515A61">
              <w:rPr>
                <w:rFonts w:eastAsiaTheme="minorHAnsi" w:cs="Arial"/>
              </w:rPr>
              <w:t>as liabilities</w:t>
            </w:r>
            <w:r w:rsidR="00353A88" w:rsidRPr="00515A61">
              <w:rPr>
                <w:rFonts w:eastAsiaTheme="minorHAnsi" w:cs="Arial"/>
              </w:rPr>
              <w:t>, or demerits</w:t>
            </w:r>
            <w:r w:rsidR="00144AE5" w:rsidRPr="00515A61">
              <w:rPr>
                <w:rFonts w:eastAsiaTheme="minorHAnsi" w:cs="Arial"/>
              </w:rPr>
              <w:t>.</w:t>
            </w:r>
          </w:p>
          <w:p w:rsidR="0039106F" w:rsidRPr="00515A61" w:rsidRDefault="001D3F9C" w:rsidP="00FF0EC9">
            <w:pPr>
              <w:pStyle w:val="ListParagraph"/>
              <w:numPr>
                <w:ilvl w:val="0"/>
                <w:numId w:val="9"/>
              </w:numPr>
              <w:rPr>
                <w:rFonts w:eastAsiaTheme="minorHAnsi" w:cs="Arial"/>
              </w:rPr>
            </w:pPr>
            <w:r w:rsidRPr="00515A61">
              <w:rPr>
                <w:rFonts w:eastAsiaTheme="minorHAnsi" w:cs="Arial"/>
              </w:rPr>
              <w:t>Internal audits are conducted inconsistently</w:t>
            </w:r>
            <w:r w:rsidR="00144AE5" w:rsidRPr="00515A61">
              <w:rPr>
                <w:rFonts w:eastAsiaTheme="minorHAnsi" w:cs="Arial"/>
              </w:rPr>
              <w:t>.</w:t>
            </w:r>
          </w:p>
          <w:p w:rsidR="00705E72" w:rsidRPr="00515A61" w:rsidRDefault="001D3F9C" w:rsidP="00FF0EC9">
            <w:pPr>
              <w:pStyle w:val="ListParagraph"/>
              <w:numPr>
                <w:ilvl w:val="0"/>
                <w:numId w:val="9"/>
              </w:numPr>
              <w:rPr>
                <w:rFonts w:eastAsiaTheme="minorHAnsi" w:cs="Arial"/>
              </w:rPr>
            </w:pPr>
            <w:r w:rsidRPr="00515A61">
              <w:rPr>
                <w:rFonts w:eastAsiaTheme="minorHAnsi" w:cs="Arial"/>
              </w:rPr>
              <w:t xml:space="preserve">Evidence that staff have an attitude of doing the </w:t>
            </w:r>
            <w:r w:rsidR="000B669D" w:rsidRPr="00515A61">
              <w:rPr>
                <w:rFonts w:eastAsiaTheme="minorHAnsi" w:cs="Arial"/>
              </w:rPr>
              <w:t>minimum</w:t>
            </w:r>
            <w:r w:rsidR="00144AE5" w:rsidRPr="00515A61">
              <w:rPr>
                <w:rFonts w:eastAsiaTheme="minorHAnsi" w:cs="Arial"/>
              </w:rPr>
              <w:t xml:space="preserve"> work required.</w:t>
            </w:r>
          </w:p>
          <w:p w:rsidR="00705E72" w:rsidRPr="00515A61" w:rsidRDefault="00705E72" w:rsidP="00717099">
            <w:pPr>
              <w:jc w:val="center"/>
              <w:rPr>
                <w:rFonts w:eastAsiaTheme="minorHAnsi" w:cs="Arial"/>
              </w:rPr>
            </w:pPr>
          </w:p>
        </w:tc>
        <w:tc>
          <w:tcPr>
            <w:tcW w:w="3960" w:type="dxa"/>
            <w:tcBorders>
              <w:bottom w:val="nil"/>
            </w:tcBorders>
          </w:tcPr>
          <w:p w:rsidR="000B669D" w:rsidRPr="00515A61" w:rsidRDefault="001D3F9C" w:rsidP="00E311C0">
            <w:pPr>
              <w:spacing w:before="120"/>
              <w:rPr>
                <w:rFonts w:eastAsiaTheme="minorHAnsi" w:cs="Arial"/>
              </w:rPr>
            </w:pPr>
            <w:r w:rsidRPr="00515A61">
              <w:rPr>
                <w:rFonts w:eastAsiaTheme="minorHAnsi" w:cs="Arial"/>
              </w:rPr>
              <w:t xml:space="preserve">Laboratory </w:t>
            </w:r>
            <w:r w:rsidR="0039106F" w:rsidRPr="00515A61">
              <w:rPr>
                <w:rFonts w:eastAsiaTheme="minorHAnsi" w:cs="Arial"/>
              </w:rPr>
              <w:t>coordinates</w:t>
            </w:r>
            <w:r w:rsidRPr="00515A61">
              <w:rPr>
                <w:rFonts w:eastAsiaTheme="minorHAnsi" w:cs="Arial"/>
              </w:rPr>
              <w:t xml:space="preserve"> internal audits, root cause analysis, corrective action, and management review to find and implement opportunities for improvement</w:t>
            </w:r>
            <w:r w:rsidR="0039106F" w:rsidRPr="00515A61">
              <w:rPr>
                <w:rFonts w:eastAsiaTheme="minorHAnsi" w:cs="Arial"/>
              </w:rPr>
              <w:t xml:space="preserve"> that go beyond requirements</w:t>
            </w:r>
            <w:r w:rsidRPr="00515A61">
              <w:rPr>
                <w:rFonts w:eastAsiaTheme="minorHAnsi" w:cs="Arial"/>
              </w:rPr>
              <w:t>.</w:t>
            </w:r>
          </w:p>
          <w:p w:rsidR="00F52E12" w:rsidRPr="00515A61" w:rsidRDefault="001D3F9C" w:rsidP="00153FB1">
            <w:pPr>
              <w:spacing w:before="240"/>
              <w:rPr>
                <w:rFonts w:eastAsiaTheme="minorHAnsi" w:cs="Arial"/>
              </w:rPr>
            </w:pPr>
            <w:r w:rsidRPr="00515A61">
              <w:rPr>
                <w:rFonts w:eastAsiaTheme="minorHAnsi" w:cs="Arial"/>
              </w:rPr>
              <w:t>Laboratory uses internal audits in ways that go beyond standard requirements – eg, focused audits to address a specific risk.</w:t>
            </w:r>
          </w:p>
          <w:p w:rsidR="001B60DF" w:rsidRPr="00515A61" w:rsidRDefault="001D3F9C" w:rsidP="00153FB1">
            <w:pPr>
              <w:spacing w:before="240"/>
              <w:rPr>
                <w:rFonts w:eastAsiaTheme="minorHAnsi" w:cs="Arial"/>
              </w:rPr>
            </w:pPr>
            <w:r w:rsidRPr="00515A61">
              <w:rPr>
                <w:rFonts w:eastAsiaTheme="minorHAnsi" w:cs="Arial"/>
              </w:rPr>
              <w:t>Laboratory rewards and recognizes individuals and teams for going above and beyond</w:t>
            </w:r>
            <w:r w:rsidR="008126FC" w:rsidRPr="00515A61">
              <w:rPr>
                <w:rFonts w:eastAsiaTheme="minorHAnsi" w:cs="Arial"/>
              </w:rPr>
              <w:t>.</w:t>
            </w:r>
          </w:p>
          <w:p w:rsidR="000B7583" w:rsidRPr="00515A61" w:rsidRDefault="001D3F9C" w:rsidP="00153FB1">
            <w:pPr>
              <w:spacing w:before="240"/>
              <w:rPr>
                <w:rFonts w:eastAsiaTheme="minorHAnsi" w:cs="Arial"/>
              </w:rPr>
            </w:pPr>
            <w:r w:rsidRPr="00515A61">
              <w:rPr>
                <w:rFonts w:eastAsiaTheme="minorHAnsi" w:cs="Arial"/>
              </w:rPr>
              <w:t>Laboratory communicates the importance of meeting and exceeding customer expectations</w:t>
            </w:r>
            <w:r w:rsidR="008126FC" w:rsidRPr="00515A61">
              <w:rPr>
                <w:rFonts w:eastAsiaTheme="minorHAnsi" w:cs="Arial"/>
              </w:rPr>
              <w:t>.</w:t>
            </w:r>
          </w:p>
          <w:p w:rsidR="001B60DF" w:rsidRPr="00515A61" w:rsidRDefault="001B60DF" w:rsidP="00E311C0">
            <w:pPr>
              <w:spacing w:before="120"/>
              <w:rPr>
                <w:rFonts w:eastAsiaTheme="minorHAnsi" w:cs="Arial"/>
              </w:rPr>
            </w:pPr>
          </w:p>
          <w:p w:rsidR="001B60DF" w:rsidRPr="00515A61" w:rsidRDefault="001B60DF" w:rsidP="00717099">
            <w:pPr>
              <w:jc w:val="center"/>
              <w:rPr>
                <w:rFonts w:eastAsiaTheme="minorHAnsi" w:cs="Arial"/>
              </w:rPr>
            </w:pPr>
          </w:p>
        </w:tc>
        <w:tc>
          <w:tcPr>
            <w:tcW w:w="3960" w:type="dxa"/>
            <w:tcBorders>
              <w:bottom w:val="nil"/>
            </w:tcBorders>
          </w:tcPr>
          <w:p w:rsidR="001B60DF" w:rsidRPr="00515A61" w:rsidRDefault="001D3F9C" w:rsidP="00E311C0">
            <w:pPr>
              <w:spacing w:before="120"/>
              <w:rPr>
                <w:rFonts w:eastAsiaTheme="minorHAnsi" w:cs="Arial"/>
              </w:rPr>
            </w:pPr>
            <w:r w:rsidRPr="00515A61">
              <w:rPr>
                <w:rFonts w:eastAsiaTheme="minorHAnsi" w:cs="Arial"/>
              </w:rPr>
              <w:t>Laborator</w:t>
            </w:r>
            <w:r w:rsidR="002135CC" w:rsidRPr="00515A61">
              <w:rPr>
                <w:rFonts w:eastAsiaTheme="minorHAnsi" w:cs="Arial"/>
              </w:rPr>
              <w:t xml:space="preserve">y </w:t>
            </w:r>
            <w:r w:rsidRPr="00515A61">
              <w:rPr>
                <w:rFonts w:eastAsiaTheme="minorHAnsi" w:cs="Arial"/>
              </w:rPr>
              <w:t xml:space="preserve">has a strategy for sustaining and improving a culture of </w:t>
            </w:r>
            <w:r w:rsidR="00D34F99" w:rsidRPr="00515A61">
              <w:rPr>
                <w:rFonts w:eastAsiaTheme="minorHAnsi" w:cs="Arial"/>
              </w:rPr>
              <w:t>going above and beyond</w:t>
            </w:r>
            <w:r w:rsidR="005D3B2B" w:rsidRPr="00515A61">
              <w:rPr>
                <w:rFonts w:eastAsiaTheme="minorHAnsi" w:cs="Arial"/>
              </w:rPr>
              <w:t xml:space="preserve">, </w:t>
            </w:r>
            <w:r w:rsidR="00D34F99" w:rsidRPr="00515A61">
              <w:rPr>
                <w:rFonts w:eastAsiaTheme="minorHAnsi" w:cs="Arial"/>
              </w:rPr>
              <w:t>eg,</w:t>
            </w:r>
            <w:r w:rsidR="005D3B2B" w:rsidRPr="00515A61">
              <w:rPr>
                <w:rFonts w:eastAsiaTheme="minorHAnsi" w:cs="Arial"/>
              </w:rPr>
              <w:t xml:space="preserve"> through:</w:t>
            </w:r>
          </w:p>
          <w:p w:rsidR="001B60D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Recruiting</w:t>
            </w:r>
            <w:r w:rsidRPr="00515A61">
              <w:rPr>
                <w:rFonts w:eastAsiaTheme="minorHAnsi" w:cs="Arial"/>
              </w:rPr>
              <w:t xml:space="preserve"> –</w:t>
            </w:r>
            <w:r w:rsidR="00153BF5" w:rsidRPr="00515A61">
              <w:rPr>
                <w:rFonts w:eastAsiaTheme="minorHAnsi" w:cs="Arial"/>
              </w:rPr>
              <w:t xml:space="preserve"> </w:t>
            </w:r>
            <w:r w:rsidRPr="00515A61">
              <w:rPr>
                <w:rFonts w:eastAsiaTheme="minorHAnsi" w:cs="Arial"/>
              </w:rPr>
              <w:t>Seek</w:t>
            </w:r>
            <w:r w:rsidR="000B7583" w:rsidRPr="00515A61">
              <w:rPr>
                <w:rFonts w:eastAsiaTheme="minorHAnsi" w:cs="Arial"/>
              </w:rPr>
              <w:t>s</w:t>
            </w:r>
            <w:r w:rsidR="00DD269C" w:rsidRPr="00515A61">
              <w:rPr>
                <w:rFonts w:eastAsiaTheme="minorHAnsi" w:cs="Arial"/>
              </w:rPr>
              <w:t xml:space="preserve"> individuals who have</w:t>
            </w:r>
            <w:r w:rsidRPr="00515A61">
              <w:rPr>
                <w:rFonts w:eastAsiaTheme="minorHAnsi" w:cs="Arial"/>
              </w:rPr>
              <w:t xml:space="preserve"> </w:t>
            </w:r>
            <w:r w:rsidR="00B17165" w:rsidRPr="00515A61">
              <w:rPr>
                <w:rFonts w:eastAsiaTheme="minorHAnsi" w:cs="Arial"/>
              </w:rPr>
              <w:t xml:space="preserve">ambition for </w:t>
            </w:r>
            <w:r w:rsidRPr="00515A61">
              <w:rPr>
                <w:rFonts w:eastAsiaTheme="minorHAnsi" w:cs="Arial"/>
              </w:rPr>
              <w:t>going above and beyond</w:t>
            </w:r>
            <w:r w:rsidR="00144AE5" w:rsidRPr="00515A61">
              <w:rPr>
                <w:rFonts w:eastAsiaTheme="minorHAnsi" w:cs="Arial"/>
              </w:rPr>
              <w:t>.</w:t>
            </w:r>
          </w:p>
          <w:p w:rsidR="001B60D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Communication</w:t>
            </w:r>
            <w:r w:rsidRPr="00515A61">
              <w:rPr>
                <w:rFonts w:eastAsiaTheme="minorHAnsi" w:cs="Arial"/>
              </w:rPr>
              <w:t xml:space="preserve"> – Provide</w:t>
            </w:r>
            <w:r w:rsidR="000B7583" w:rsidRPr="00515A61">
              <w:rPr>
                <w:rFonts w:eastAsiaTheme="minorHAnsi" w:cs="Arial"/>
              </w:rPr>
              <w:t>s</w:t>
            </w:r>
            <w:r w:rsidRPr="00515A61">
              <w:rPr>
                <w:rFonts w:eastAsiaTheme="minorHAnsi" w:cs="Arial"/>
              </w:rPr>
              <w:t xml:space="preserve"> information about stakeholder priorities and needs</w:t>
            </w:r>
            <w:r w:rsidR="00144AE5" w:rsidRPr="00515A61">
              <w:rPr>
                <w:rFonts w:eastAsiaTheme="minorHAnsi" w:cs="Arial"/>
              </w:rPr>
              <w:t>.</w:t>
            </w:r>
          </w:p>
          <w:p w:rsidR="001B60D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Training</w:t>
            </w:r>
            <w:r w:rsidR="00D544F1" w:rsidRPr="00515A61">
              <w:rPr>
                <w:rFonts w:eastAsiaTheme="minorHAnsi" w:cs="Arial"/>
              </w:rPr>
              <w:t xml:space="preserve"> –</w:t>
            </w:r>
            <w:r w:rsidRPr="00515A61">
              <w:rPr>
                <w:rFonts w:eastAsiaTheme="minorHAnsi" w:cs="Arial"/>
              </w:rPr>
              <w:t xml:space="preserve"> Provide</w:t>
            </w:r>
            <w:r w:rsidR="000B7583" w:rsidRPr="00515A61">
              <w:rPr>
                <w:rFonts w:eastAsiaTheme="minorHAnsi" w:cs="Arial"/>
              </w:rPr>
              <w:t>s</w:t>
            </w:r>
            <w:r w:rsidRPr="00515A61">
              <w:rPr>
                <w:rFonts w:eastAsiaTheme="minorHAnsi" w:cs="Arial"/>
              </w:rPr>
              <w:t xml:space="preserve"> training in</w:t>
            </w:r>
            <w:r w:rsidR="0016725A" w:rsidRPr="00515A61">
              <w:rPr>
                <w:rFonts w:eastAsiaTheme="minorHAnsi" w:cs="Arial"/>
              </w:rPr>
              <w:t xml:space="preserve"> topics such as</w:t>
            </w:r>
            <w:r w:rsidRPr="00515A61">
              <w:rPr>
                <w:rFonts w:eastAsiaTheme="minorHAnsi" w:cs="Arial"/>
              </w:rPr>
              <w:t xml:space="preserve"> mistake proofing</w:t>
            </w:r>
            <w:r w:rsidR="00144AE5" w:rsidRPr="00515A61">
              <w:rPr>
                <w:rFonts w:eastAsiaTheme="minorHAnsi" w:cs="Arial"/>
              </w:rPr>
              <w:t>.</w:t>
            </w:r>
          </w:p>
          <w:p w:rsidR="001B60D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Reward</w:t>
            </w:r>
            <w:r w:rsidRPr="00515A61">
              <w:rPr>
                <w:rFonts w:eastAsiaTheme="minorHAnsi" w:cs="Arial"/>
              </w:rPr>
              <w:t xml:space="preserve"> – Give</w:t>
            </w:r>
            <w:r w:rsidR="000B7583" w:rsidRPr="00515A61">
              <w:rPr>
                <w:rFonts w:eastAsiaTheme="minorHAnsi" w:cs="Arial"/>
              </w:rPr>
              <w:t>s</w:t>
            </w:r>
            <w:r w:rsidRPr="00515A61">
              <w:rPr>
                <w:rFonts w:eastAsiaTheme="minorHAnsi" w:cs="Arial"/>
              </w:rPr>
              <w:t xml:space="preserve"> awards for quality projects</w:t>
            </w:r>
            <w:r w:rsidR="00144AE5" w:rsidRPr="00515A61">
              <w:rPr>
                <w:rFonts w:eastAsiaTheme="minorHAnsi" w:cs="Arial"/>
              </w:rPr>
              <w:t>.</w:t>
            </w:r>
          </w:p>
          <w:p w:rsidR="001B60D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Rituals and Programs</w:t>
            </w:r>
            <w:r w:rsidR="00D544F1" w:rsidRPr="00515A61">
              <w:rPr>
                <w:rFonts w:eastAsiaTheme="minorHAnsi" w:cs="Arial"/>
              </w:rPr>
              <w:t xml:space="preserve"> –</w:t>
            </w:r>
            <w:r w:rsidRPr="00515A61">
              <w:rPr>
                <w:rFonts w:eastAsiaTheme="minorHAnsi" w:cs="Arial"/>
              </w:rPr>
              <w:t xml:space="preserve"> Initiate</w:t>
            </w:r>
            <w:r w:rsidR="000B7583" w:rsidRPr="00515A61">
              <w:rPr>
                <w:rFonts w:eastAsiaTheme="minorHAnsi" w:cs="Arial"/>
              </w:rPr>
              <w:t>s</w:t>
            </w:r>
            <w:r w:rsidRPr="00515A61">
              <w:rPr>
                <w:rFonts w:eastAsiaTheme="minorHAnsi" w:cs="Arial"/>
              </w:rPr>
              <w:t xml:space="preserve"> programs that prompt customer focus</w:t>
            </w:r>
            <w:r w:rsidR="00144AE5" w:rsidRPr="00515A61">
              <w:rPr>
                <w:rFonts w:eastAsiaTheme="minorHAnsi" w:cs="Arial"/>
              </w:rPr>
              <w:t>.</w:t>
            </w:r>
          </w:p>
          <w:p w:rsidR="001B60D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Visible Leader Actions</w:t>
            </w:r>
            <w:r w:rsidRPr="00515A61">
              <w:rPr>
                <w:rFonts w:eastAsiaTheme="minorHAnsi" w:cs="Arial"/>
              </w:rPr>
              <w:t xml:space="preserve"> – Leader</w:t>
            </w:r>
            <w:r w:rsidR="00863402" w:rsidRPr="00515A61">
              <w:rPr>
                <w:rFonts w:eastAsiaTheme="minorHAnsi" w:cs="Arial"/>
              </w:rPr>
              <w:t xml:space="preserve"> </w:t>
            </w:r>
            <w:r w:rsidRPr="00515A61">
              <w:rPr>
                <w:rFonts w:eastAsiaTheme="minorHAnsi" w:cs="Arial"/>
              </w:rPr>
              <w:t>invest</w:t>
            </w:r>
            <w:r w:rsidR="00863402" w:rsidRPr="00515A61">
              <w:rPr>
                <w:rFonts w:eastAsiaTheme="minorHAnsi" w:cs="Arial"/>
              </w:rPr>
              <w:t>s</w:t>
            </w:r>
            <w:r w:rsidRPr="00515A61">
              <w:rPr>
                <w:rFonts w:eastAsiaTheme="minorHAnsi" w:cs="Arial"/>
              </w:rPr>
              <w:t xml:space="preserve"> </w:t>
            </w:r>
            <w:r w:rsidR="00A11DBB" w:rsidRPr="00515A61">
              <w:rPr>
                <w:rFonts w:eastAsiaTheme="minorHAnsi" w:cs="Arial"/>
              </w:rPr>
              <w:t>personal effort on an</w:t>
            </w:r>
            <w:r w:rsidRPr="00515A61">
              <w:rPr>
                <w:rFonts w:eastAsiaTheme="minorHAnsi" w:cs="Arial"/>
              </w:rPr>
              <w:t xml:space="preserve"> improvement project</w:t>
            </w:r>
            <w:r w:rsidR="00144AE5" w:rsidRPr="00515A61">
              <w:rPr>
                <w:rFonts w:eastAsiaTheme="minorHAnsi" w:cs="Arial"/>
              </w:rPr>
              <w:t>.</w:t>
            </w:r>
          </w:p>
          <w:p w:rsidR="00062694" w:rsidRPr="00515A61" w:rsidRDefault="00062694" w:rsidP="00062694">
            <w:pPr>
              <w:pStyle w:val="ListParagraph"/>
              <w:spacing w:before="120"/>
              <w:rPr>
                <w:rFonts w:eastAsiaTheme="minorHAnsi" w:cs="Arial"/>
              </w:rPr>
            </w:pPr>
          </w:p>
          <w:p w:rsidR="00705E72" w:rsidRPr="00515A61" w:rsidRDefault="00705E72" w:rsidP="00062694">
            <w:pPr>
              <w:pStyle w:val="ListParagraph"/>
              <w:spacing w:before="120"/>
              <w:rPr>
                <w:rFonts w:eastAsiaTheme="minorHAnsi" w:cs="Arial"/>
              </w:rPr>
            </w:pPr>
          </w:p>
          <w:p w:rsidR="00705E72" w:rsidRPr="00515A61" w:rsidRDefault="00705E72" w:rsidP="00705E72">
            <w:pPr>
              <w:pStyle w:val="ListParagraph"/>
              <w:spacing w:before="120"/>
              <w:ind w:left="0"/>
              <w:rPr>
                <w:rFonts w:eastAsiaTheme="minorHAnsi" w:cs="Arial"/>
              </w:rPr>
            </w:pPr>
          </w:p>
          <w:p w:rsidR="00705E72" w:rsidRPr="00515A61" w:rsidRDefault="00705E72" w:rsidP="00705E72">
            <w:pPr>
              <w:pStyle w:val="ListParagraph"/>
              <w:spacing w:before="120"/>
              <w:ind w:left="0"/>
              <w:jc w:val="center"/>
              <w:rPr>
                <w:rFonts w:eastAsiaTheme="minorHAnsi" w:cs="Arial"/>
              </w:rPr>
            </w:pPr>
          </w:p>
        </w:tc>
      </w:tr>
      <w:tr w:rsidR="00F5776D" w:rsidTr="00A655DD">
        <w:trPr>
          <w:cantSplit/>
        </w:trPr>
        <w:tc>
          <w:tcPr>
            <w:tcW w:w="2448" w:type="dxa"/>
            <w:tcBorders>
              <w:top w:val="nil"/>
            </w:tcBorders>
          </w:tcPr>
          <w:p w:rsidR="00AF12F1" w:rsidRPr="00515A61" w:rsidRDefault="001D3F9C" w:rsidP="008126FC">
            <w:pPr>
              <w:spacing w:before="120"/>
              <w:rPr>
                <w:rFonts w:eastAsiaTheme="minorHAnsi" w:cs="Arial"/>
                <w:b/>
              </w:rPr>
            </w:pPr>
            <w:r w:rsidRPr="00515A61">
              <w:rPr>
                <w:rFonts w:eastAsiaTheme="minorHAnsi" w:cs="Arial"/>
                <w:i/>
                <w:sz w:val="18"/>
                <w:szCs w:val="18"/>
              </w:rPr>
              <w:t>See CAP QMEd course       Quality Culture</w:t>
            </w:r>
          </w:p>
        </w:tc>
        <w:tc>
          <w:tcPr>
            <w:tcW w:w="3960" w:type="dxa"/>
            <w:tcBorders>
              <w:top w:val="nil"/>
            </w:tcBorders>
          </w:tcPr>
          <w:p w:rsidR="00AF12F1"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582189" w:rsidRPr="00515A61" w:rsidRDefault="001D3F9C" w:rsidP="00582189">
            <w:pPr>
              <w:spacing w:before="120"/>
              <w:rPr>
                <w:rFonts w:eastAsiaTheme="minorHAnsi" w:cs="Arial"/>
                <w:b/>
              </w:rPr>
            </w:pPr>
            <w:r w:rsidRPr="00515A61">
              <w:rPr>
                <w:rFonts w:eastAsiaTheme="minorHAnsi" w:cs="Arial"/>
                <w:b/>
              </w:rPr>
              <w:lastRenderedPageBreak/>
              <w:t>Quality Culture</w:t>
            </w:r>
          </w:p>
          <w:p w:rsidR="00582189" w:rsidRPr="00515A61" w:rsidRDefault="00582189" w:rsidP="00582189">
            <w:pPr>
              <w:rPr>
                <w:rFonts w:eastAsiaTheme="minorHAnsi" w:cs="Arial"/>
                <w:b/>
              </w:rPr>
            </w:pPr>
          </w:p>
          <w:p w:rsidR="00582189" w:rsidRPr="00515A61" w:rsidRDefault="001D3F9C" w:rsidP="00FF0EC9">
            <w:pPr>
              <w:numPr>
                <w:ilvl w:val="0"/>
                <w:numId w:val="36"/>
              </w:numPr>
              <w:rPr>
                <w:rFonts w:eastAsiaTheme="minorHAnsi" w:cs="Arial"/>
                <w:b/>
              </w:rPr>
            </w:pPr>
            <w:r w:rsidRPr="00515A61">
              <w:rPr>
                <w:rFonts w:eastAsiaTheme="minorHAnsi" w:cs="Arial"/>
                <w:b/>
              </w:rPr>
              <w:t>Transparency</w:t>
            </w:r>
          </w:p>
          <w:p w:rsidR="00582189" w:rsidRPr="00515A61" w:rsidRDefault="00582189" w:rsidP="00582189">
            <w:pPr>
              <w:rPr>
                <w:rFonts w:eastAsiaTheme="minorHAnsi" w:cs="Arial"/>
                <w:b/>
              </w:rPr>
            </w:pPr>
          </w:p>
          <w:p w:rsidR="00582189" w:rsidRPr="00515A61" w:rsidRDefault="00582189" w:rsidP="00582189">
            <w:pPr>
              <w:rPr>
                <w:rFonts w:eastAsiaTheme="minorHAnsi" w:cs="Arial"/>
                <w:b/>
              </w:rPr>
            </w:pPr>
          </w:p>
          <w:p w:rsidR="00751FF6" w:rsidRPr="00515A61" w:rsidRDefault="00751FF6" w:rsidP="00D16CC0">
            <w:pPr>
              <w:rPr>
                <w:rFonts w:eastAsiaTheme="minorHAnsi" w:cs="Arial"/>
                <w:b/>
                <w:sz w:val="18"/>
                <w:szCs w:val="18"/>
              </w:rPr>
            </w:pPr>
          </w:p>
        </w:tc>
        <w:tc>
          <w:tcPr>
            <w:tcW w:w="3960" w:type="dxa"/>
            <w:tcBorders>
              <w:bottom w:val="nil"/>
            </w:tcBorders>
          </w:tcPr>
          <w:p w:rsidR="00201052" w:rsidRPr="00515A61" w:rsidRDefault="001D3F9C" w:rsidP="00201052">
            <w:pPr>
              <w:spacing w:before="120"/>
              <w:rPr>
                <w:rFonts w:eastAsiaTheme="minorHAnsi" w:cs="Arial"/>
              </w:rPr>
            </w:pPr>
            <w:r w:rsidRPr="00515A61">
              <w:rPr>
                <w:rFonts w:eastAsiaTheme="minorHAnsi" w:cs="Arial"/>
              </w:rPr>
              <w:t xml:space="preserve">Laboratory </w:t>
            </w:r>
            <w:r w:rsidR="00EF6C4F" w:rsidRPr="00515A61">
              <w:rPr>
                <w:rFonts w:eastAsiaTheme="minorHAnsi" w:cs="Arial"/>
              </w:rPr>
              <w:t xml:space="preserve">uses </w:t>
            </w:r>
            <w:r w:rsidRPr="00515A61">
              <w:rPr>
                <w:rFonts w:eastAsiaTheme="minorHAnsi" w:cs="Arial"/>
              </w:rPr>
              <w:t xml:space="preserve">a </w:t>
            </w:r>
            <w:r w:rsidR="009C66B0" w:rsidRPr="00515A61">
              <w:rPr>
                <w:rFonts w:eastAsiaTheme="minorHAnsi" w:cs="Arial"/>
              </w:rPr>
              <w:t xml:space="preserve">communication </w:t>
            </w:r>
            <w:r w:rsidRPr="00515A61">
              <w:rPr>
                <w:rFonts w:eastAsiaTheme="minorHAnsi" w:cs="Arial"/>
              </w:rPr>
              <w:t>mechanism for reporting errors and near misses to management</w:t>
            </w:r>
            <w:r w:rsidR="008126FC" w:rsidRPr="00515A61">
              <w:rPr>
                <w:rFonts w:eastAsiaTheme="minorHAnsi" w:cs="Arial"/>
              </w:rPr>
              <w:t>.</w:t>
            </w:r>
            <w:r w:rsidR="00785571" w:rsidRPr="00515A61">
              <w:rPr>
                <w:rFonts w:eastAsiaTheme="minorHAnsi" w:cs="Arial"/>
              </w:rPr>
              <w:t xml:space="preserve"> (</w:t>
            </w:r>
            <w:r w:rsidR="00EF6C4F" w:rsidRPr="00515A61">
              <w:rPr>
                <w:rFonts w:eastAsiaTheme="minorHAnsi" w:cs="Arial"/>
              </w:rPr>
              <w:t xml:space="preserve">Clause </w:t>
            </w:r>
            <w:r w:rsidR="00785571" w:rsidRPr="00515A61">
              <w:rPr>
                <w:rFonts w:eastAsiaTheme="minorHAnsi" w:cs="Arial"/>
              </w:rPr>
              <w:t>4.1.2.6)</w:t>
            </w:r>
          </w:p>
          <w:p w:rsidR="009C66B0" w:rsidRPr="00515A61" w:rsidRDefault="001D3F9C" w:rsidP="00153FB1">
            <w:pPr>
              <w:spacing w:before="240"/>
              <w:rPr>
                <w:rFonts w:eastAsiaTheme="minorHAnsi" w:cs="Arial"/>
              </w:rPr>
            </w:pPr>
            <w:r w:rsidRPr="00515A61">
              <w:rPr>
                <w:rFonts w:eastAsiaTheme="minorHAnsi" w:cs="Arial"/>
              </w:rPr>
              <w:t>Laboratory analyzes reports of errors</w:t>
            </w:r>
            <w:r w:rsidR="00EF6C4F" w:rsidRPr="00515A61">
              <w:rPr>
                <w:rFonts w:eastAsiaTheme="minorHAnsi" w:cs="Arial"/>
              </w:rPr>
              <w:t>/occurrences</w:t>
            </w:r>
            <w:r w:rsidRPr="00515A61">
              <w:rPr>
                <w:rFonts w:eastAsiaTheme="minorHAnsi" w:cs="Arial"/>
              </w:rPr>
              <w:t xml:space="preserve"> </w:t>
            </w:r>
            <w:r w:rsidR="00EF6C4F" w:rsidRPr="00515A61">
              <w:rPr>
                <w:rFonts w:eastAsiaTheme="minorHAnsi" w:cs="Arial"/>
              </w:rPr>
              <w:t xml:space="preserve">for </w:t>
            </w:r>
            <w:r w:rsidRPr="00515A61">
              <w:rPr>
                <w:rFonts w:eastAsiaTheme="minorHAnsi" w:cs="Arial"/>
              </w:rPr>
              <w:t>their potential to prevent future failures of work processes</w:t>
            </w:r>
            <w:r w:rsidR="00B869B8" w:rsidRPr="00515A61">
              <w:rPr>
                <w:rFonts w:eastAsiaTheme="minorHAnsi" w:cs="Arial"/>
              </w:rPr>
              <w:t xml:space="preserve">; it </w:t>
            </w:r>
            <w:r w:rsidRPr="00515A61">
              <w:rPr>
                <w:rFonts w:eastAsiaTheme="minorHAnsi" w:cs="Arial"/>
              </w:rPr>
              <w:t xml:space="preserve">uses </w:t>
            </w:r>
            <w:r w:rsidR="00B869B8" w:rsidRPr="00515A61">
              <w:rPr>
                <w:rFonts w:eastAsiaTheme="minorHAnsi" w:cs="Arial"/>
              </w:rPr>
              <w:t>error reports</w:t>
            </w:r>
            <w:r w:rsidRPr="00515A61">
              <w:rPr>
                <w:rFonts w:eastAsiaTheme="minorHAnsi" w:cs="Arial"/>
              </w:rPr>
              <w:t xml:space="preserve"> to improve processes</w:t>
            </w:r>
            <w:r w:rsidR="008126FC" w:rsidRPr="00515A61">
              <w:rPr>
                <w:rFonts w:eastAsiaTheme="minorHAnsi" w:cs="Arial"/>
              </w:rPr>
              <w:t>.</w:t>
            </w:r>
            <w:r w:rsidR="00785571" w:rsidRPr="00515A61">
              <w:rPr>
                <w:rFonts w:eastAsiaTheme="minorHAnsi" w:cs="Arial"/>
              </w:rPr>
              <w:t xml:space="preserve"> (</w:t>
            </w:r>
            <w:r w:rsidR="00EF6C4F" w:rsidRPr="00515A61">
              <w:rPr>
                <w:rFonts w:eastAsiaTheme="minorHAnsi" w:cs="Arial"/>
              </w:rPr>
              <w:t xml:space="preserve">Clauses </w:t>
            </w:r>
            <w:r w:rsidR="00785571" w:rsidRPr="00515A61">
              <w:rPr>
                <w:rFonts w:eastAsiaTheme="minorHAnsi" w:cs="Arial"/>
              </w:rPr>
              <w:t>4.10, 4.11, 4.14.6)</w:t>
            </w:r>
          </w:p>
          <w:p w:rsidR="004301FF" w:rsidRPr="00515A61" w:rsidRDefault="001D3F9C" w:rsidP="00153FB1">
            <w:pPr>
              <w:spacing w:before="240"/>
              <w:rPr>
                <w:rFonts w:eastAsiaTheme="minorHAnsi" w:cs="Arial"/>
              </w:rPr>
            </w:pPr>
            <w:r w:rsidRPr="00515A61">
              <w:rPr>
                <w:rFonts w:eastAsiaTheme="minorHAnsi" w:cs="Arial"/>
              </w:rPr>
              <w:t>Assessors may identify the following weaknesses:</w:t>
            </w:r>
          </w:p>
          <w:p w:rsidR="004301FF" w:rsidRPr="00515A61" w:rsidRDefault="001D3F9C" w:rsidP="00FF0EC9">
            <w:pPr>
              <w:pStyle w:val="ListParagraph"/>
              <w:numPr>
                <w:ilvl w:val="0"/>
                <w:numId w:val="9"/>
              </w:numPr>
              <w:spacing w:before="120"/>
              <w:rPr>
                <w:rFonts w:eastAsiaTheme="minorHAnsi" w:cs="Arial"/>
                <w:szCs w:val="20"/>
              </w:rPr>
            </w:pPr>
            <w:r w:rsidRPr="00515A61">
              <w:rPr>
                <w:rFonts w:eastAsiaTheme="minorHAnsi" w:cs="Arial"/>
                <w:szCs w:val="20"/>
              </w:rPr>
              <w:t>Staff tell external assessors and inspectors about quality issues that don’t appear in the laboratory’s occurrence management documents</w:t>
            </w:r>
            <w:r w:rsidR="00144AE5" w:rsidRPr="00515A61">
              <w:rPr>
                <w:rFonts w:eastAsiaTheme="minorHAnsi" w:cs="Arial"/>
                <w:szCs w:val="20"/>
              </w:rPr>
              <w:t>.</w:t>
            </w:r>
          </w:p>
          <w:p w:rsidR="004301FF" w:rsidRPr="00515A61" w:rsidRDefault="001D3F9C" w:rsidP="00FF0EC9">
            <w:pPr>
              <w:pStyle w:val="ListParagraph"/>
              <w:numPr>
                <w:ilvl w:val="0"/>
                <w:numId w:val="9"/>
              </w:numPr>
              <w:rPr>
                <w:rFonts w:eastAsiaTheme="minorHAnsi" w:cs="Arial"/>
                <w:szCs w:val="20"/>
              </w:rPr>
            </w:pPr>
            <w:r w:rsidRPr="00515A61">
              <w:rPr>
                <w:rFonts w:eastAsiaTheme="minorHAnsi" w:cs="Arial"/>
                <w:szCs w:val="20"/>
              </w:rPr>
              <w:t>Staff display a “hiding errors</w:t>
            </w:r>
            <w:r w:rsidR="00153BF5" w:rsidRPr="00515A61">
              <w:rPr>
                <w:rFonts w:eastAsiaTheme="minorHAnsi" w:cs="Arial"/>
                <w:szCs w:val="20"/>
              </w:rPr>
              <w:t>”</w:t>
            </w:r>
            <w:r w:rsidRPr="00515A61">
              <w:rPr>
                <w:rFonts w:eastAsiaTheme="minorHAnsi" w:cs="Arial"/>
                <w:szCs w:val="20"/>
              </w:rPr>
              <w:t xml:space="preserve"> mentality</w:t>
            </w:r>
            <w:r w:rsidR="00144AE5" w:rsidRPr="00515A61">
              <w:rPr>
                <w:rFonts w:eastAsiaTheme="minorHAnsi" w:cs="Arial"/>
                <w:szCs w:val="20"/>
              </w:rPr>
              <w:t>.</w:t>
            </w:r>
          </w:p>
          <w:p w:rsidR="004301FF" w:rsidRPr="00515A61" w:rsidRDefault="001D3F9C" w:rsidP="00FF0EC9">
            <w:pPr>
              <w:pStyle w:val="ListParagraph"/>
              <w:numPr>
                <w:ilvl w:val="0"/>
                <w:numId w:val="9"/>
              </w:numPr>
              <w:rPr>
                <w:rFonts w:eastAsiaTheme="minorHAnsi" w:cs="Arial"/>
                <w:szCs w:val="20"/>
              </w:rPr>
            </w:pPr>
            <w:r w:rsidRPr="00515A61">
              <w:rPr>
                <w:rFonts w:eastAsiaTheme="minorHAnsi" w:cs="Arial"/>
                <w:szCs w:val="20"/>
              </w:rPr>
              <w:t>Staff are punished (eg, on annual reviews) or rep</w:t>
            </w:r>
            <w:r w:rsidR="00144AE5" w:rsidRPr="00515A61">
              <w:rPr>
                <w:rFonts w:eastAsiaTheme="minorHAnsi" w:cs="Arial"/>
                <w:szCs w:val="20"/>
              </w:rPr>
              <w:t>rimanded for identifying errors.</w:t>
            </w:r>
          </w:p>
          <w:p w:rsidR="004301FF" w:rsidRPr="00515A61" w:rsidRDefault="001D3F9C" w:rsidP="00FF0EC9">
            <w:pPr>
              <w:pStyle w:val="ListParagraph"/>
              <w:numPr>
                <w:ilvl w:val="0"/>
                <w:numId w:val="9"/>
              </w:numPr>
              <w:spacing w:before="120"/>
              <w:rPr>
                <w:rFonts w:eastAsiaTheme="minorHAnsi" w:cs="Arial"/>
                <w:szCs w:val="20"/>
              </w:rPr>
            </w:pPr>
            <w:r w:rsidRPr="00515A61">
              <w:rPr>
                <w:rFonts w:eastAsiaTheme="minorHAnsi" w:cs="Arial"/>
                <w:szCs w:val="20"/>
              </w:rPr>
              <w:t>Laboratory has practices that put people on the spot and make it difficult to admit problems</w:t>
            </w:r>
            <w:r w:rsidR="00144AE5" w:rsidRPr="00515A61">
              <w:rPr>
                <w:rFonts w:eastAsiaTheme="minorHAnsi" w:cs="Arial"/>
                <w:szCs w:val="20"/>
              </w:rPr>
              <w:t>.</w:t>
            </w:r>
          </w:p>
          <w:p w:rsidR="00705E72" w:rsidRPr="00515A61" w:rsidRDefault="00705E72" w:rsidP="00B74F04">
            <w:pPr>
              <w:spacing w:line="276" w:lineRule="auto"/>
              <w:rPr>
                <w:rFonts w:eastAsiaTheme="minorHAnsi" w:cs="Arial"/>
              </w:rPr>
            </w:pPr>
          </w:p>
        </w:tc>
        <w:tc>
          <w:tcPr>
            <w:tcW w:w="3960" w:type="dxa"/>
            <w:tcBorders>
              <w:bottom w:val="nil"/>
            </w:tcBorders>
          </w:tcPr>
          <w:p w:rsidR="00582189" w:rsidRPr="00515A61" w:rsidRDefault="001D3F9C" w:rsidP="009641DF">
            <w:pPr>
              <w:spacing w:before="120"/>
              <w:rPr>
                <w:rFonts w:eastAsiaTheme="minorHAnsi" w:cs="Arial"/>
              </w:rPr>
            </w:pPr>
            <w:r w:rsidRPr="00515A61">
              <w:rPr>
                <w:rFonts w:eastAsiaTheme="minorHAnsi" w:cs="Arial"/>
              </w:rPr>
              <w:t xml:space="preserve">Management demonstrates awareness of the need to drive fear out of the workplace and build trust between staff and supervisors/managers, </w:t>
            </w:r>
            <w:r w:rsidR="00675EF5" w:rsidRPr="00515A61">
              <w:rPr>
                <w:rFonts w:eastAsiaTheme="minorHAnsi" w:cs="Arial"/>
              </w:rPr>
              <w:t>eg</w:t>
            </w:r>
            <w:r w:rsidR="002135CC" w:rsidRPr="00515A61">
              <w:rPr>
                <w:rFonts w:eastAsiaTheme="minorHAnsi" w:cs="Arial"/>
              </w:rPr>
              <w:t>,</w:t>
            </w:r>
            <w:r w:rsidRPr="00515A61">
              <w:rPr>
                <w:rFonts w:eastAsiaTheme="minorHAnsi" w:cs="Arial"/>
              </w:rPr>
              <w:t xml:space="preserve"> through:</w:t>
            </w:r>
          </w:p>
          <w:p w:rsidR="008F7CB2" w:rsidRPr="00515A61" w:rsidRDefault="001D3F9C" w:rsidP="00FF0EC9">
            <w:pPr>
              <w:pStyle w:val="ListParagraph"/>
              <w:numPr>
                <w:ilvl w:val="0"/>
                <w:numId w:val="21"/>
              </w:numPr>
              <w:spacing w:before="120"/>
              <w:rPr>
                <w:rFonts w:eastAsiaTheme="minorHAnsi" w:cs="Arial"/>
              </w:rPr>
            </w:pPr>
            <w:r w:rsidRPr="00515A61">
              <w:rPr>
                <w:rFonts w:eastAsiaTheme="minorHAnsi" w:cs="Arial"/>
              </w:rPr>
              <w:t>Communications</w:t>
            </w:r>
            <w:r w:rsidR="00144AE5" w:rsidRPr="00515A61">
              <w:rPr>
                <w:rFonts w:eastAsiaTheme="minorHAnsi" w:cs="Arial"/>
              </w:rPr>
              <w:t>.</w:t>
            </w:r>
          </w:p>
          <w:p w:rsidR="008F7CB2" w:rsidRPr="00515A61" w:rsidRDefault="001D3F9C" w:rsidP="00FF0EC9">
            <w:pPr>
              <w:pStyle w:val="ListParagraph"/>
              <w:numPr>
                <w:ilvl w:val="0"/>
                <w:numId w:val="21"/>
              </w:numPr>
              <w:spacing w:before="120"/>
              <w:rPr>
                <w:rFonts w:eastAsiaTheme="minorHAnsi" w:cs="Arial"/>
              </w:rPr>
            </w:pPr>
            <w:r w:rsidRPr="00515A61">
              <w:rPr>
                <w:rFonts w:eastAsiaTheme="minorHAnsi" w:cs="Arial"/>
              </w:rPr>
              <w:t>Pro</w:t>
            </w:r>
            <w:r w:rsidR="00AE6635">
              <w:rPr>
                <w:rFonts w:eastAsiaTheme="minorHAnsi" w:cs="Arial"/>
              </w:rPr>
              <w:t>moting</w:t>
            </w:r>
            <w:r w:rsidR="00043BE3" w:rsidRPr="00515A61">
              <w:rPr>
                <w:rFonts w:eastAsiaTheme="minorHAnsi" w:cs="Arial"/>
              </w:rPr>
              <w:t xml:space="preserve"> the </w:t>
            </w:r>
            <w:r w:rsidR="00783D5B">
              <w:rPr>
                <w:rFonts w:eastAsiaTheme="minorHAnsi" w:cs="Arial"/>
              </w:rPr>
              <w:t>practice</w:t>
            </w:r>
            <w:r w:rsidR="00043BE3" w:rsidRPr="00515A61">
              <w:rPr>
                <w:rFonts w:eastAsiaTheme="minorHAnsi" w:cs="Arial"/>
              </w:rPr>
              <w:t xml:space="preserve"> of</w:t>
            </w:r>
            <w:r w:rsidR="000172DD" w:rsidRPr="00515A61">
              <w:rPr>
                <w:rFonts w:eastAsiaTheme="minorHAnsi" w:cs="Arial"/>
              </w:rPr>
              <w:t xml:space="preserve"> </w:t>
            </w:r>
            <w:r w:rsidRPr="00515A61">
              <w:rPr>
                <w:rFonts w:eastAsiaTheme="minorHAnsi" w:cs="Arial"/>
              </w:rPr>
              <w:t>Mana</w:t>
            </w:r>
            <w:r w:rsidR="000172DD" w:rsidRPr="00515A61">
              <w:rPr>
                <w:rFonts w:eastAsiaTheme="minorHAnsi" w:cs="Arial"/>
              </w:rPr>
              <w:t xml:space="preserve">gement by Walking Around </w:t>
            </w:r>
            <w:r w:rsidR="00785571" w:rsidRPr="00515A61">
              <w:rPr>
                <w:rFonts w:eastAsiaTheme="minorHAnsi" w:cs="Arial"/>
              </w:rPr>
              <w:t>to reduce the distance between staff and leadership</w:t>
            </w:r>
            <w:r w:rsidR="00144AE5" w:rsidRPr="00515A61">
              <w:rPr>
                <w:rFonts w:eastAsiaTheme="minorHAnsi" w:cs="Arial"/>
              </w:rPr>
              <w:t>.</w:t>
            </w:r>
          </w:p>
          <w:p w:rsidR="002135CC" w:rsidRPr="00515A61" w:rsidRDefault="001D3F9C" w:rsidP="00FF0EC9">
            <w:pPr>
              <w:pStyle w:val="ListParagraph"/>
              <w:numPr>
                <w:ilvl w:val="0"/>
                <w:numId w:val="21"/>
              </w:numPr>
              <w:spacing w:before="120"/>
              <w:rPr>
                <w:rFonts w:eastAsiaTheme="minorHAnsi" w:cs="Arial"/>
              </w:rPr>
            </w:pPr>
            <w:r w:rsidRPr="00515A61">
              <w:rPr>
                <w:rFonts w:eastAsiaTheme="minorHAnsi" w:cs="Arial"/>
              </w:rPr>
              <w:t xml:space="preserve">Training programs (eg, </w:t>
            </w:r>
            <w:r w:rsidR="000172DD" w:rsidRPr="00515A61">
              <w:rPr>
                <w:rFonts w:eastAsiaTheme="minorHAnsi" w:cs="Arial"/>
              </w:rPr>
              <w:t>Just Culture</w:t>
            </w:r>
            <w:r w:rsidRPr="00515A61">
              <w:rPr>
                <w:rFonts w:eastAsiaTheme="minorHAnsi" w:cs="Arial"/>
              </w:rPr>
              <w:t>)</w:t>
            </w:r>
            <w:r w:rsidR="00144AE5" w:rsidRPr="00515A61">
              <w:rPr>
                <w:rFonts w:eastAsiaTheme="minorHAnsi" w:cs="Arial"/>
              </w:rPr>
              <w:t>.</w:t>
            </w:r>
          </w:p>
          <w:p w:rsidR="002135CC" w:rsidRPr="00515A61" w:rsidRDefault="002135CC" w:rsidP="002135CC">
            <w:pPr>
              <w:pStyle w:val="ListParagraph"/>
              <w:spacing w:before="120"/>
              <w:rPr>
                <w:rFonts w:eastAsiaTheme="minorHAnsi" w:cs="Arial"/>
              </w:rPr>
            </w:pPr>
          </w:p>
          <w:p w:rsidR="008F7CB2" w:rsidRPr="00515A61" w:rsidRDefault="008F7CB2" w:rsidP="009641DF">
            <w:pPr>
              <w:spacing w:before="120"/>
              <w:rPr>
                <w:rFonts w:eastAsiaTheme="minorHAnsi" w:cs="Arial"/>
              </w:rPr>
            </w:pPr>
          </w:p>
          <w:p w:rsidR="0010573C" w:rsidRPr="00515A61" w:rsidRDefault="0010573C" w:rsidP="00E13313">
            <w:pPr>
              <w:jc w:val="center"/>
              <w:rPr>
                <w:rFonts w:eastAsiaTheme="minorHAnsi" w:cs="Arial"/>
              </w:rPr>
            </w:pPr>
          </w:p>
        </w:tc>
        <w:tc>
          <w:tcPr>
            <w:tcW w:w="3960" w:type="dxa"/>
            <w:tcBorders>
              <w:bottom w:val="nil"/>
            </w:tcBorders>
          </w:tcPr>
          <w:p w:rsidR="00E311C0" w:rsidRPr="00515A61" w:rsidRDefault="001D3F9C" w:rsidP="00E311C0">
            <w:pPr>
              <w:spacing w:before="120"/>
              <w:rPr>
                <w:rFonts w:eastAsiaTheme="minorHAnsi" w:cs="Arial"/>
              </w:rPr>
            </w:pPr>
            <w:r w:rsidRPr="00515A61">
              <w:rPr>
                <w:rFonts w:eastAsiaTheme="minorHAnsi" w:cs="Arial"/>
              </w:rPr>
              <w:t xml:space="preserve">Laboratory has a strategy for sustaining and improving a culture of </w:t>
            </w:r>
            <w:r w:rsidR="00D34F99" w:rsidRPr="00515A61">
              <w:rPr>
                <w:rFonts w:eastAsiaTheme="minorHAnsi" w:cs="Arial"/>
              </w:rPr>
              <w:t>transparency</w:t>
            </w:r>
            <w:r w:rsidRPr="00515A61">
              <w:rPr>
                <w:rFonts w:eastAsiaTheme="minorHAnsi" w:cs="Arial"/>
              </w:rPr>
              <w:t xml:space="preserve">, </w:t>
            </w:r>
            <w:r w:rsidR="00DD7A73" w:rsidRPr="00515A61">
              <w:rPr>
                <w:rFonts w:eastAsiaTheme="minorHAnsi" w:cs="Arial"/>
              </w:rPr>
              <w:t>eg,</w:t>
            </w:r>
            <w:r w:rsidRPr="00515A61">
              <w:rPr>
                <w:rFonts w:eastAsiaTheme="minorHAnsi" w:cs="Arial"/>
              </w:rPr>
              <w:t xml:space="preserve"> through:</w:t>
            </w:r>
          </w:p>
          <w:p w:rsidR="0032719F"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Recruiting</w:t>
            </w:r>
            <w:r w:rsidRPr="00515A61">
              <w:rPr>
                <w:rFonts w:eastAsiaTheme="minorHAnsi" w:cs="Arial"/>
                <w:szCs w:val="20"/>
              </w:rPr>
              <w:t xml:space="preserve"> –</w:t>
            </w:r>
            <w:r w:rsidR="009D2690" w:rsidRPr="00515A61">
              <w:rPr>
                <w:rFonts w:eastAsiaTheme="minorHAnsi" w:cs="Arial"/>
                <w:szCs w:val="20"/>
              </w:rPr>
              <w:t xml:space="preserve"> </w:t>
            </w:r>
            <w:r w:rsidRPr="00515A61">
              <w:rPr>
                <w:rFonts w:eastAsiaTheme="minorHAnsi" w:cs="Arial"/>
                <w:szCs w:val="20"/>
              </w:rPr>
              <w:t>Hire</w:t>
            </w:r>
            <w:r w:rsidR="00785571" w:rsidRPr="00515A61">
              <w:rPr>
                <w:rFonts w:eastAsiaTheme="minorHAnsi" w:cs="Arial"/>
                <w:szCs w:val="20"/>
              </w:rPr>
              <w:t>s</w:t>
            </w:r>
            <w:r w:rsidRPr="00515A61">
              <w:rPr>
                <w:rFonts w:eastAsiaTheme="minorHAnsi" w:cs="Arial"/>
                <w:szCs w:val="20"/>
              </w:rPr>
              <w:t xml:space="preserve"> supervisors with a reputation for developing trust</w:t>
            </w:r>
            <w:r w:rsidR="00144AE5" w:rsidRPr="00515A61">
              <w:rPr>
                <w:rFonts w:eastAsiaTheme="minorHAnsi" w:cs="Arial"/>
                <w:szCs w:val="20"/>
              </w:rPr>
              <w:t>.</w:t>
            </w:r>
          </w:p>
          <w:p w:rsidR="00D652F9"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Communication</w:t>
            </w:r>
            <w:r w:rsidRPr="00515A61">
              <w:rPr>
                <w:rFonts w:eastAsiaTheme="minorHAnsi" w:cs="Arial"/>
                <w:szCs w:val="20"/>
              </w:rPr>
              <w:t xml:space="preserve"> </w:t>
            </w:r>
            <w:r w:rsidR="00AF6B34" w:rsidRPr="00515A61">
              <w:rPr>
                <w:rFonts w:eastAsiaTheme="minorHAnsi" w:cs="Arial"/>
                <w:szCs w:val="20"/>
              </w:rPr>
              <w:t>–</w:t>
            </w:r>
            <w:r w:rsidRPr="00515A61">
              <w:rPr>
                <w:rFonts w:eastAsiaTheme="minorHAnsi" w:cs="Arial"/>
                <w:szCs w:val="20"/>
              </w:rPr>
              <w:t xml:space="preserve"> </w:t>
            </w:r>
            <w:r w:rsidR="0032719F" w:rsidRPr="00515A61">
              <w:rPr>
                <w:rFonts w:eastAsiaTheme="minorHAnsi" w:cs="Arial"/>
                <w:szCs w:val="20"/>
              </w:rPr>
              <w:t>Emphasize</w:t>
            </w:r>
            <w:r w:rsidR="00785571" w:rsidRPr="00515A61">
              <w:rPr>
                <w:rFonts w:eastAsiaTheme="minorHAnsi" w:cs="Arial"/>
                <w:szCs w:val="20"/>
              </w:rPr>
              <w:t>s</w:t>
            </w:r>
            <w:r w:rsidR="0032719F" w:rsidRPr="00515A61">
              <w:rPr>
                <w:rFonts w:eastAsiaTheme="minorHAnsi" w:cs="Arial"/>
                <w:szCs w:val="20"/>
              </w:rPr>
              <w:t xml:space="preserve"> the importance of driving </w:t>
            </w:r>
            <w:r w:rsidRPr="00515A61">
              <w:rPr>
                <w:rFonts w:eastAsiaTheme="minorHAnsi" w:cs="Arial"/>
                <w:szCs w:val="20"/>
              </w:rPr>
              <w:t xml:space="preserve">out </w:t>
            </w:r>
            <w:r w:rsidR="00144AE5" w:rsidRPr="00515A61">
              <w:rPr>
                <w:rFonts w:eastAsiaTheme="minorHAnsi" w:cs="Arial"/>
                <w:szCs w:val="20"/>
              </w:rPr>
              <w:t>fear.</w:t>
            </w:r>
          </w:p>
          <w:p w:rsidR="009C095D"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Training</w:t>
            </w:r>
            <w:r w:rsidRPr="00515A61">
              <w:rPr>
                <w:rFonts w:eastAsiaTheme="minorHAnsi" w:cs="Arial"/>
                <w:szCs w:val="20"/>
              </w:rPr>
              <w:t xml:space="preserve"> </w:t>
            </w:r>
            <w:r w:rsidR="0032719F" w:rsidRPr="00515A61">
              <w:rPr>
                <w:rFonts w:eastAsiaTheme="minorHAnsi" w:cs="Arial"/>
                <w:szCs w:val="20"/>
              </w:rPr>
              <w:t>–</w:t>
            </w:r>
            <w:r w:rsidRPr="00515A61">
              <w:rPr>
                <w:rFonts w:eastAsiaTheme="minorHAnsi" w:cs="Arial"/>
                <w:szCs w:val="20"/>
              </w:rPr>
              <w:t xml:space="preserve"> </w:t>
            </w:r>
            <w:r w:rsidR="0032719F" w:rsidRPr="00515A61">
              <w:rPr>
                <w:rFonts w:eastAsiaTheme="minorHAnsi" w:cs="Arial"/>
                <w:szCs w:val="20"/>
              </w:rPr>
              <w:t>Teach</w:t>
            </w:r>
            <w:r w:rsidR="00785571" w:rsidRPr="00515A61">
              <w:rPr>
                <w:rFonts w:eastAsiaTheme="minorHAnsi" w:cs="Arial"/>
                <w:szCs w:val="20"/>
              </w:rPr>
              <w:t>es</w:t>
            </w:r>
            <w:r w:rsidR="0032719F" w:rsidRPr="00515A61">
              <w:rPr>
                <w:rFonts w:eastAsiaTheme="minorHAnsi" w:cs="Arial"/>
                <w:szCs w:val="20"/>
              </w:rPr>
              <w:t xml:space="preserve"> how to address defects and mistakes from a process</w:t>
            </w:r>
            <w:r w:rsidR="00EF6C4F" w:rsidRPr="00515A61">
              <w:rPr>
                <w:rFonts w:eastAsiaTheme="minorHAnsi" w:cs="Arial"/>
                <w:szCs w:val="20"/>
              </w:rPr>
              <w:t>-based</w:t>
            </w:r>
            <w:r w:rsidR="0032719F" w:rsidRPr="00515A61">
              <w:rPr>
                <w:rFonts w:eastAsiaTheme="minorHAnsi" w:cs="Arial"/>
                <w:szCs w:val="20"/>
              </w:rPr>
              <w:t xml:space="preserve"> and root cause perspective</w:t>
            </w:r>
            <w:r w:rsidR="00144AE5" w:rsidRPr="00515A61">
              <w:rPr>
                <w:rFonts w:eastAsiaTheme="minorHAnsi" w:cs="Arial"/>
                <w:szCs w:val="20"/>
              </w:rPr>
              <w:t>.</w:t>
            </w:r>
          </w:p>
          <w:p w:rsidR="004301FF"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Reward</w:t>
            </w:r>
            <w:r w:rsidRPr="00515A61">
              <w:rPr>
                <w:rFonts w:eastAsiaTheme="minorHAnsi" w:cs="Arial"/>
                <w:szCs w:val="20"/>
              </w:rPr>
              <w:t xml:space="preserve"> – Recognizes people who admit mistakes and speak up about problems</w:t>
            </w:r>
            <w:r w:rsidR="00144AE5" w:rsidRPr="00515A61">
              <w:rPr>
                <w:rFonts w:eastAsiaTheme="minorHAnsi" w:cs="Arial"/>
                <w:szCs w:val="20"/>
              </w:rPr>
              <w:t>.</w:t>
            </w:r>
          </w:p>
          <w:p w:rsidR="004301FF"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Rituals and Programs</w:t>
            </w:r>
            <w:r w:rsidRPr="00515A61">
              <w:rPr>
                <w:rFonts w:eastAsiaTheme="minorHAnsi" w:cs="Arial"/>
                <w:szCs w:val="20"/>
              </w:rPr>
              <w:t xml:space="preserve"> – </w:t>
            </w:r>
            <w:r w:rsidR="00153BF5" w:rsidRPr="00515A61">
              <w:rPr>
                <w:rFonts w:eastAsiaTheme="minorHAnsi" w:cs="Arial"/>
                <w:szCs w:val="20"/>
              </w:rPr>
              <w:t xml:space="preserve">Encourages processes such </w:t>
            </w:r>
            <w:r w:rsidR="00515A61" w:rsidRPr="00515A61">
              <w:rPr>
                <w:rFonts w:eastAsiaTheme="minorHAnsi" w:cs="Arial"/>
                <w:szCs w:val="20"/>
              </w:rPr>
              <w:t>as daily</w:t>
            </w:r>
            <w:r w:rsidRPr="00515A61">
              <w:rPr>
                <w:rFonts w:eastAsiaTheme="minorHAnsi" w:cs="Arial"/>
                <w:szCs w:val="20"/>
              </w:rPr>
              <w:t xml:space="preserve"> status checks that create a supportive atmosphere for bringing up defects and mistakes</w:t>
            </w:r>
            <w:r w:rsidR="00144AE5" w:rsidRPr="00515A61">
              <w:rPr>
                <w:rFonts w:eastAsiaTheme="minorHAnsi" w:cs="Arial"/>
                <w:szCs w:val="20"/>
              </w:rPr>
              <w:t>.</w:t>
            </w:r>
          </w:p>
          <w:p w:rsidR="00582189"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Visible Leader Actions</w:t>
            </w:r>
            <w:r w:rsidRPr="00515A61">
              <w:rPr>
                <w:rFonts w:eastAsiaTheme="minorHAnsi" w:cs="Arial"/>
                <w:szCs w:val="20"/>
              </w:rPr>
              <w:t xml:space="preserve"> – </w:t>
            </w:r>
            <w:r w:rsidR="00863402" w:rsidRPr="00515A61">
              <w:rPr>
                <w:rFonts w:eastAsiaTheme="minorHAnsi" w:cs="Arial"/>
                <w:szCs w:val="20"/>
              </w:rPr>
              <w:t>Leader a</w:t>
            </w:r>
            <w:r w:rsidRPr="00515A61">
              <w:rPr>
                <w:rFonts w:eastAsiaTheme="minorHAnsi" w:cs="Arial"/>
                <w:szCs w:val="20"/>
              </w:rPr>
              <w:t>ddress</w:t>
            </w:r>
            <w:r w:rsidR="00863402" w:rsidRPr="00515A61">
              <w:rPr>
                <w:rFonts w:eastAsiaTheme="minorHAnsi" w:cs="Arial"/>
                <w:szCs w:val="20"/>
              </w:rPr>
              <w:t>es</w:t>
            </w:r>
            <w:r w:rsidRPr="00515A61">
              <w:rPr>
                <w:rFonts w:eastAsiaTheme="minorHAnsi" w:cs="Arial"/>
                <w:szCs w:val="20"/>
              </w:rPr>
              <w:t xml:space="preserve"> errors and mistakes with process investigation and process improvement</w:t>
            </w:r>
            <w:r w:rsidR="00144AE5" w:rsidRPr="00515A61">
              <w:rPr>
                <w:rFonts w:eastAsiaTheme="minorHAnsi" w:cs="Arial"/>
                <w:szCs w:val="20"/>
              </w:rPr>
              <w:t>.</w:t>
            </w:r>
          </w:p>
          <w:p w:rsidR="00705E72" w:rsidRPr="00515A61" w:rsidRDefault="00705E72" w:rsidP="00705E72">
            <w:pPr>
              <w:spacing w:line="276" w:lineRule="auto"/>
              <w:rPr>
                <w:rFonts w:eastAsiaTheme="minorHAnsi" w:cs="Arial"/>
              </w:rPr>
            </w:pPr>
          </w:p>
          <w:p w:rsidR="00705E72" w:rsidRPr="00515A61" w:rsidRDefault="00705E72" w:rsidP="002C0F8D">
            <w:pPr>
              <w:jc w:val="center"/>
              <w:rPr>
                <w:rFonts w:eastAsiaTheme="minorHAnsi" w:cs="Arial"/>
              </w:rPr>
            </w:pPr>
          </w:p>
        </w:tc>
      </w:tr>
      <w:tr w:rsidR="00F5776D" w:rsidTr="00A655DD">
        <w:trPr>
          <w:cantSplit/>
        </w:trPr>
        <w:tc>
          <w:tcPr>
            <w:tcW w:w="2448" w:type="dxa"/>
            <w:tcBorders>
              <w:top w:val="nil"/>
            </w:tcBorders>
          </w:tcPr>
          <w:p w:rsidR="00AF12F1" w:rsidRPr="00515A61" w:rsidRDefault="001D3F9C" w:rsidP="008126FC">
            <w:pPr>
              <w:spacing w:before="120"/>
              <w:rPr>
                <w:rFonts w:eastAsiaTheme="minorHAnsi" w:cs="Arial"/>
                <w:b/>
              </w:rPr>
            </w:pPr>
            <w:r w:rsidRPr="00515A61">
              <w:rPr>
                <w:rFonts w:eastAsiaTheme="minorHAnsi" w:cs="Arial"/>
                <w:i/>
                <w:sz w:val="18"/>
                <w:szCs w:val="18"/>
              </w:rPr>
              <w:t>See CAP QMEd course       Quality Culture</w:t>
            </w:r>
          </w:p>
        </w:tc>
        <w:tc>
          <w:tcPr>
            <w:tcW w:w="3960" w:type="dxa"/>
            <w:tcBorders>
              <w:top w:val="nil"/>
            </w:tcBorders>
          </w:tcPr>
          <w:p w:rsidR="00AF12F1"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B80D0E" w:rsidRPr="00515A61" w:rsidRDefault="001D3F9C" w:rsidP="002D592C">
            <w:pPr>
              <w:spacing w:before="120"/>
              <w:rPr>
                <w:rFonts w:eastAsiaTheme="minorHAnsi" w:cs="Arial"/>
                <w:b/>
              </w:rPr>
            </w:pPr>
            <w:r w:rsidRPr="00515A61">
              <w:rPr>
                <w:rFonts w:eastAsiaTheme="minorHAnsi" w:cs="Arial"/>
                <w:b/>
              </w:rPr>
              <w:lastRenderedPageBreak/>
              <w:t>Quality Culture</w:t>
            </w:r>
          </w:p>
          <w:p w:rsidR="00B80D0E" w:rsidRPr="00515A61" w:rsidRDefault="00B80D0E">
            <w:pPr>
              <w:rPr>
                <w:rFonts w:eastAsiaTheme="minorHAnsi" w:cs="Arial"/>
                <w:b/>
              </w:rPr>
            </w:pPr>
          </w:p>
          <w:p w:rsidR="00B80D0E" w:rsidRPr="00515A61" w:rsidRDefault="001D3F9C" w:rsidP="00FF0EC9">
            <w:pPr>
              <w:numPr>
                <w:ilvl w:val="0"/>
                <w:numId w:val="37"/>
              </w:numPr>
              <w:rPr>
                <w:rFonts w:eastAsiaTheme="minorHAnsi" w:cs="Arial"/>
                <w:b/>
              </w:rPr>
            </w:pPr>
            <w:r w:rsidRPr="00515A61">
              <w:rPr>
                <w:rFonts w:eastAsiaTheme="minorHAnsi" w:cs="Arial"/>
                <w:b/>
              </w:rPr>
              <w:t>Process Orientation</w:t>
            </w:r>
          </w:p>
          <w:p w:rsidR="00B80D0E" w:rsidRPr="00515A61" w:rsidRDefault="00B80D0E" w:rsidP="00D16CC0">
            <w:pPr>
              <w:rPr>
                <w:rFonts w:eastAsiaTheme="minorHAnsi" w:cs="Arial"/>
                <w:b/>
                <w:sz w:val="18"/>
                <w:szCs w:val="18"/>
              </w:rPr>
            </w:pPr>
          </w:p>
        </w:tc>
        <w:tc>
          <w:tcPr>
            <w:tcW w:w="3960" w:type="dxa"/>
            <w:tcBorders>
              <w:bottom w:val="nil"/>
            </w:tcBorders>
          </w:tcPr>
          <w:p w:rsidR="004A49ED" w:rsidRPr="00515A61" w:rsidRDefault="001D3F9C" w:rsidP="009641DF">
            <w:pPr>
              <w:spacing w:before="120"/>
              <w:rPr>
                <w:rFonts w:eastAsiaTheme="minorHAnsi" w:cs="Arial"/>
              </w:rPr>
            </w:pPr>
            <w:r w:rsidRPr="00515A61">
              <w:rPr>
                <w:rFonts w:eastAsiaTheme="minorHAnsi" w:cs="Arial"/>
              </w:rPr>
              <w:t>Laboratory has identified and documented key processes.</w:t>
            </w:r>
            <w:r w:rsidR="00785571" w:rsidRPr="00515A61">
              <w:rPr>
                <w:rFonts w:eastAsiaTheme="minorHAnsi" w:cs="Arial"/>
              </w:rPr>
              <w:t xml:space="preserve"> (</w:t>
            </w:r>
            <w:r w:rsidR="00EF6C4F" w:rsidRPr="00515A61">
              <w:rPr>
                <w:rFonts w:eastAsiaTheme="minorHAnsi" w:cs="Arial"/>
              </w:rPr>
              <w:t xml:space="preserve">Clause </w:t>
            </w:r>
            <w:r w:rsidR="00785571" w:rsidRPr="00515A61">
              <w:rPr>
                <w:rFonts w:eastAsiaTheme="minorHAnsi" w:cs="Arial"/>
              </w:rPr>
              <w:t>4.2.1)</w:t>
            </w:r>
          </w:p>
          <w:p w:rsidR="004B161F" w:rsidRPr="00515A61" w:rsidRDefault="001D3F9C" w:rsidP="00153FB1">
            <w:pPr>
              <w:spacing w:before="240"/>
              <w:rPr>
                <w:rFonts w:eastAsiaTheme="minorHAnsi" w:cs="Arial"/>
              </w:rPr>
            </w:pPr>
            <w:r w:rsidRPr="00515A61">
              <w:rPr>
                <w:rFonts w:eastAsiaTheme="minorHAnsi" w:cs="Arial"/>
              </w:rPr>
              <w:t>Laboratory has a documented root cause</w:t>
            </w:r>
            <w:r w:rsidR="00966D31" w:rsidRPr="00515A61">
              <w:rPr>
                <w:rFonts w:eastAsiaTheme="minorHAnsi" w:cs="Arial"/>
              </w:rPr>
              <w:t xml:space="preserve"> analysis and </w:t>
            </w:r>
            <w:r w:rsidRPr="00515A61">
              <w:rPr>
                <w:rFonts w:eastAsiaTheme="minorHAnsi" w:cs="Arial"/>
              </w:rPr>
              <w:t>corrective action process</w:t>
            </w:r>
            <w:r w:rsidR="008126FC" w:rsidRPr="00515A61">
              <w:rPr>
                <w:rFonts w:eastAsiaTheme="minorHAnsi" w:cs="Arial"/>
              </w:rPr>
              <w:t>.</w:t>
            </w:r>
            <w:r w:rsidR="00785571" w:rsidRPr="00515A61">
              <w:rPr>
                <w:rFonts w:eastAsiaTheme="minorHAnsi" w:cs="Arial"/>
              </w:rPr>
              <w:t xml:space="preserve"> (</w:t>
            </w:r>
            <w:r w:rsidR="00EF6C4F" w:rsidRPr="00515A61">
              <w:rPr>
                <w:rFonts w:eastAsiaTheme="minorHAnsi" w:cs="Arial"/>
              </w:rPr>
              <w:t xml:space="preserve">Clause </w:t>
            </w:r>
            <w:r w:rsidR="00785571" w:rsidRPr="00515A61">
              <w:rPr>
                <w:rFonts w:eastAsiaTheme="minorHAnsi" w:cs="Arial"/>
              </w:rPr>
              <w:t>4.10)</w:t>
            </w:r>
          </w:p>
          <w:p w:rsidR="00F52E12" w:rsidRPr="00515A61" w:rsidRDefault="001D3F9C" w:rsidP="00153FB1">
            <w:pPr>
              <w:spacing w:before="240"/>
              <w:rPr>
                <w:rFonts w:eastAsiaTheme="minorHAnsi" w:cs="Arial"/>
              </w:rPr>
            </w:pPr>
            <w:r w:rsidRPr="00515A61">
              <w:rPr>
                <w:rFonts w:eastAsiaTheme="minorHAnsi" w:cs="Arial"/>
              </w:rPr>
              <w:t>Assessors may identify the following weaknesses:</w:t>
            </w:r>
          </w:p>
          <w:p w:rsidR="00F52E12" w:rsidRPr="00515A61" w:rsidRDefault="001D3F9C" w:rsidP="00FF0EC9">
            <w:pPr>
              <w:pStyle w:val="ListParagraph"/>
              <w:numPr>
                <w:ilvl w:val="0"/>
                <w:numId w:val="9"/>
              </w:numPr>
              <w:spacing w:before="120"/>
              <w:rPr>
                <w:rFonts w:eastAsiaTheme="minorHAnsi" w:cs="Arial"/>
                <w:szCs w:val="20"/>
              </w:rPr>
            </w:pPr>
            <w:r w:rsidRPr="00515A61">
              <w:rPr>
                <w:rFonts w:eastAsiaTheme="minorHAnsi" w:cs="Arial"/>
                <w:szCs w:val="20"/>
              </w:rPr>
              <w:t>Corrective action reports focus blame on individual</w:t>
            </w:r>
            <w:r w:rsidR="006551DF" w:rsidRPr="00515A61">
              <w:rPr>
                <w:rFonts w:eastAsiaTheme="minorHAnsi" w:cs="Arial"/>
                <w:szCs w:val="20"/>
              </w:rPr>
              <w:t>s</w:t>
            </w:r>
            <w:r w:rsidRPr="00515A61">
              <w:rPr>
                <w:rFonts w:eastAsiaTheme="minorHAnsi" w:cs="Arial"/>
                <w:szCs w:val="20"/>
              </w:rPr>
              <w:t>, rather than a system or process; they conclude that solution is to “retrain employee</w:t>
            </w:r>
            <w:r w:rsidR="00113406" w:rsidRPr="00515A61">
              <w:rPr>
                <w:rFonts w:eastAsiaTheme="minorHAnsi" w:cs="Arial"/>
                <w:szCs w:val="20"/>
              </w:rPr>
              <w:t>(s)</w:t>
            </w:r>
            <w:r w:rsidR="00144AE5" w:rsidRPr="00515A61">
              <w:rPr>
                <w:rFonts w:eastAsiaTheme="minorHAnsi" w:cs="Arial"/>
                <w:szCs w:val="20"/>
              </w:rPr>
              <w:t>.</w:t>
            </w:r>
            <w:r w:rsidRPr="00515A61">
              <w:rPr>
                <w:rFonts w:eastAsiaTheme="minorHAnsi" w:cs="Arial"/>
                <w:szCs w:val="20"/>
              </w:rPr>
              <w:t>”</w:t>
            </w:r>
          </w:p>
          <w:p w:rsidR="00F52E12" w:rsidRPr="00515A61" w:rsidRDefault="001D3F9C" w:rsidP="00FF0EC9">
            <w:pPr>
              <w:pStyle w:val="ListParagraph"/>
              <w:numPr>
                <w:ilvl w:val="0"/>
                <w:numId w:val="9"/>
              </w:numPr>
              <w:rPr>
                <w:rFonts w:eastAsiaTheme="minorHAnsi" w:cs="Arial"/>
                <w:szCs w:val="20"/>
              </w:rPr>
            </w:pPr>
            <w:r w:rsidRPr="00515A61">
              <w:rPr>
                <w:rFonts w:eastAsiaTheme="minorHAnsi" w:cs="Arial"/>
                <w:szCs w:val="20"/>
              </w:rPr>
              <w:t>Many “quick fixes</w:t>
            </w:r>
            <w:r w:rsidR="00144AE5" w:rsidRPr="00515A61">
              <w:rPr>
                <w:rFonts w:eastAsiaTheme="minorHAnsi" w:cs="Arial"/>
                <w:szCs w:val="20"/>
              </w:rPr>
              <w:t>.</w:t>
            </w:r>
            <w:r w:rsidRPr="00515A61">
              <w:rPr>
                <w:rFonts w:eastAsiaTheme="minorHAnsi" w:cs="Arial"/>
                <w:szCs w:val="20"/>
              </w:rPr>
              <w:t>”</w:t>
            </w:r>
          </w:p>
          <w:p w:rsidR="00F52E12" w:rsidRPr="00515A61" w:rsidRDefault="001D3F9C" w:rsidP="00FF0EC9">
            <w:pPr>
              <w:pStyle w:val="ListParagraph"/>
              <w:numPr>
                <w:ilvl w:val="0"/>
                <w:numId w:val="9"/>
              </w:numPr>
              <w:rPr>
                <w:rFonts w:eastAsiaTheme="minorHAnsi" w:cs="Arial"/>
                <w:szCs w:val="20"/>
              </w:rPr>
            </w:pPr>
            <w:r w:rsidRPr="00515A61">
              <w:rPr>
                <w:rFonts w:eastAsiaTheme="minorHAnsi" w:cs="Arial"/>
                <w:szCs w:val="20"/>
              </w:rPr>
              <w:t>Daily activities are often responsive to immediate needs or problems – there is considerable “fire-fighting</w:t>
            </w:r>
            <w:r w:rsidR="00144AE5" w:rsidRPr="00515A61">
              <w:rPr>
                <w:rFonts w:eastAsiaTheme="minorHAnsi" w:cs="Arial"/>
                <w:szCs w:val="20"/>
              </w:rPr>
              <w:t>.</w:t>
            </w:r>
            <w:r w:rsidRPr="00515A61">
              <w:rPr>
                <w:rFonts w:eastAsiaTheme="minorHAnsi" w:cs="Arial"/>
                <w:szCs w:val="20"/>
              </w:rPr>
              <w:t>”</w:t>
            </w:r>
          </w:p>
          <w:p w:rsidR="00F52E12" w:rsidRPr="00515A61" w:rsidRDefault="001D3F9C" w:rsidP="00FF0EC9">
            <w:pPr>
              <w:pStyle w:val="ListParagraph"/>
              <w:numPr>
                <w:ilvl w:val="0"/>
                <w:numId w:val="9"/>
              </w:numPr>
              <w:rPr>
                <w:rFonts w:eastAsiaTheme="minorHAnsi" w:cs="Arial"/>
                <w:szCs w:val="20"/>
              </w:rPr>
            </w:pPr>
            <w:r w:rsidRPr="00515A61">
              <w:rPr>
                <w:rFonts w:eastAsiaTheme="minorHAnsi" w:cs="Arial"/>
                <w:szCs w:val="20"/>
              </w:rPr>
              <w:t>Once the fire has been put out, there is no awareness of further work that needs to be considered on the issue (eg, root cause analysis)</w:t>
            </w:r>
            <w:r w:rsidR="00144AE5" w:rsidRPr="00515A61">
              <w:rPr>
                <w:rFonts w:eastAsiaTheme="minorHAnsi" w:cs="Arial"/>
                <w:szCs w:val="20"/>
              </w:rPr>
              <w:t>.</w:t>
            </w:r>
          </w:p>
          <w:p w:rsidR="009D0DE0" w:rsidRPr="00515A61" w:rsidRDefault="009D0DE0" w:rsidP="00EB3BF8">
            <w:pPr>
              <w:spacing w:line="276" w:lineRule="auto"/>
              <w:rPr>
                <w:rFonts w:eastAsiaTheme="minorHAnsi" w:cs="Arial"/>
                <w:szCs w:val="20"/>
              </w:rPr>
            </w:pPr>
          </w:p>
        </w:tc>
        <w:tc>
          <w:tcPr>
            <w:tcW w:w="3960" w:type="dxa"/>
            <w:tcBorders>
              <w:bottom w:val="nil"/>
            </w:tcBorders>
          </w:tcPr>
          <w:p w:rsidR="00B80D0E" w:rsidRPr="00515A61" w:rsidRDefault="001D3F9C" w:rsidP="009641DF">
            <w:pPr>
              <w:spacing w:before="120"/>
              <w:rPr>
                <w:rFonts w:eastAsiaTheme="minorHAnsi" w:cs="Arial"/>
              </w:rPr>
            </w:pPr>
            <w:r w:rsidRPr="00515A61">
              <w:rPr>
                <w:rFonts w:eastAsiaTheme="minorHAnsi" w:cs="Arial"/>
              </w:rPr>
              <w:t>Processes are standardized and regularly evaluated for improvement.</w:t>
            </w:r>
          </w:p>
          <w:p w:rsidR="00153FB1" w:rsidRPr="00515A61" w:rsidRDefault="001D3F9C" w:rsidP="00153FB1">
            <w:pPr>
              <w:spacing w:before="240"/>
              <w:rPr>
                <w:rFonts w:eastAsiaTheme="minorHAnsi" w:cs="Arial"/>
              </w:rPr>
            </w:pPr>
            <w:r w:rsidRPr="00515A61">
              <w:rPr>
                <w:rFonts w:eastAsiaTheme="minorHAnsi" w:cs="Arial"/>
              </w:rPr>
              <w:t>Laboratory staff are trained on, and employ, root cause analysis best practices (see Root Cause Analysis section of this document)</w:t>
            </w:r>
            <w:r w:rsidR="008126FC" w:rsidRPr="00515A61">
              <w:rPr>
                <w:rFonts w:eastAsiaTheme="minorHAnsi" w:cs="Arial"/>
              </w:rPr>
              <w:t>.</w:t>
            </w:r>
          </w:p>
          <w:p w:rsidR="002A2DE9" w:rsidRPr="00515A61" w:rsidRDefault="001D3F9C" w:rsidP="00153FB1">
            <w:pPr>
              <w:spacing w:before="240"/>
              <w:rPr>
                <w:rFonts w:eastAsiaTheme="minorHAnsi" w:cs="Arial"/>
              </w:rPr>
            </w:pPr>
            <w:r w:rsidRPr="00515A61">
              <w:rPr>
                <w:rFonts w:eastAsiaTheme="minorHAnsi" w:cs="Arial"/>
              </w:rPr>
              <w:t>Assessors notice at least some of the following best practices:</w:t>
            </w:r>
          </w:p>
          <w:p w:rsidR="004A49ED" w:rsidRPr="00515A61" w:rsidRDefault="001D3F9C" w:rsidP="00FF0EC9">
            <w:pPr>
              <w:pStyle w:val="ListParagraph"/>
              <w:numPr>
                <w:ilvl w:val="0"/>
                <w:numId w:val="11"/>
              </w:numPr>
              <w:spacing w:before="120"/>
              <w:rPr>
                <w:rFonts w:eastAsiaTheme="minorHAnsi" w:cs="Arial"/>
                <w:szCs w:val="20"/>
              </w:rPr>
            </w:pPr>
            <w:r w:rsidRPr="00515A61">
              <w:rPr>
                <w:rFonts w:eastAsiaTheme="minorHAnsi" w:cs="Arial"/>
                <w:szCs w:val="20"/>
              </w:rPr>
              <w:t>Daily operations and activities can be traced to processes.</w:t>
            </w:r>
          </w:p>
          <w:p w:rsidR="001C1477" w:rsidRPr="00515A61" w:rsidRDefault="001D3F9C" w:rsidP="00FF0EC9">
            <w:pPr>
              <w:pStyle w:val="ListParagraph"/>
              <w:numPr>
                <w:ilvl w:val="0"/>
                <w:numId w:val="11"/>
              </w:numPr>
              <w:spacing w:before="120"/>
              <w:rPr>
                <w:rFonts w:eastAsiaTheme="minorHAnsi" w:cs="Arial"/>
                <w:szCs w:val="20"/>
              </w:rPr>
            </w:pPr>
            <w:r w:rsidRPr="00515A61">
              <w:rPr>
                <w:rFonts w:eastAsiaTheme="minorHAnsi" w:cs="Arial"/>
                <w:szCs w:val="20"/>
              </w:rPr>
              <w:t xml:space="preserve">When </w:t>
            </w:r>
            <w:r w:rsidR="00481F89" w:rsidRPr="00515A61">
              <w:rPr>
                <w:rFonts w:eastAsiaTheme="minorHAnsi" w:cs="Arial"/>
                <w:szCs w:val="20"/>
              </w:rPr>
              <w:t>f</w:t>
            </w:r>
            <w:r w:rsidR="00646720" w:rsidRPr="00515A61">
              <w:rPr>
                <w:rFonts w:eastAsiaTheme="minorHAnsi" w:cs="Arial"/>
                <w:szCs w:val="20"/>
              </w:rPr>
              <w:t>ire-</w:t>
            </w:r>
            <w:r w:rsidR="00F109B8" w:rsidRPr="00515A61">
              <w:rPr>
                <w:rFonts w:eastAsiaTheme="minorHAnsi" w:cs="Arial"/>
                <w:szCs w:val="20"/>
              </w:rPr>
              <w:t>fighting</w:t>
            </w:r>
            <w:r w:rsidR="00444C54" w:rsidRPr="00515A61">
              <w:rPr>
                <w:rFonts w:eastAsiaTheme="minorHAnsi" w:cs="Arial"/>
                <w:szCs w:val="20"/>
              </w:rPr>
              <w:t xml:space="preserve"> occurs,</w:t>
            </w:r>
            <w:r w:rsidR="00481F89" w:rsidRPr="00515A61">
              <w:rPr>
                <w:rFonts w:eastAsiaTheme="minorHAnsi" w:cs="Arial"/>
                <w:szCs w:val="20"/>
              </w:rPr>
              <w:t xml:space="preserve"> it</w:t>
            </w:r>
            <w:r w:rsidR="00F109B8" w:rsidRPr="00515A61">
              <w:rPr>
                <w:rFonts w:eastAsiaTheme="minorHAnsi" w:cs="Arial"/>
                <w:szCs w:val="20"/>
              </w:rPr>
              <w:t xml:space="preserve"> takes place in the context of an improvement process. </w:t>
            </w:r>
          </w:p>
          <w:p w:rsidR="006D5E8F" w:rsidRPr="00515A61" w:rsidRDefault="001D3F9C" w:rsidP="00153FB1">
            <w:pPr>
              <w:spacing w:before="240"/>
              <w:rPr>
                <w:rFonts w:eastAsiaTheme="minorHAnsi" w:cs="Arial"/>
                <w:szCs w:val="20"/>
              </w:rPr>
            </w:pPr>
            <w:r w:rsidRPr="00515A61">
              <w:rPr>
                <w:rFonts w:eastAsiaTheme="minorHAnsi" w:cs="Arial"/>
                <w:szCs w:val="20"/>
              </w:rPr>
              <w:t>Assessors notice decreased frequency of repeat problems</w:t>
            </w:r>
            <w:r w:rsidR="00144AE5" w:rsidRPr="00515A61">
              <w:rPr>
                <w:rFonts w:eastAsiaTheme="minorHAnsi" w:cs="Arial"/>
                <w:szCs w:val="20"/>
              </w:rPr>
              <w:t>.</w:t>
            </w:r>
          </w:p>
          <w:p w:rsidR="00F71786" w:rsidRPr="00515A61" w:rsidRDefault="00F71786" w:rsidP="009D0DE0">
            <w:pPr>
              <w:rPr>
                <w:rFonts w:eastAsiaTheme="minorHAnsi" w:cs="Arial"/>
              </w:rPr>
            </w:pPr>
          </w:p>
          <w:p w:rsidR="00446585" w:rsidRPr="00515A61" w:rsidRDefault="00446585" w:rsidP="009D0DE0">
            <w:pPr>
              <w:rPr>
                <w:rFonts w:eastAsiaTheme="minorHAnsi" w:cs="Arial"/>
              </w:rPr>
            </w:pPr>
          </w:p>
          <w:p w:rsidR="009D0DE0" w:rsidRPr="00515A61" w:rsidRDefault="009D0DE0" w:rsidP="00F1497D">
            <w:pPr>
              <w:spacing w:before="120"/>
              <w:jc w:val="center"/>
              <w:rPr>
                <w:rFonts w:eastAsiaTheme="minorHAnsi" w:cs="Arial"/>
              </w:rPr>
            </w:pPr>
          </w:p>
        </w:tc>
        <w:tc>
          <w:tcPr>
            <w:tcW w:w="3960" w:type="dxa"/>
            <w:tcBorders>
              <w:bottom w:val="nil"/>
            </w:tcBorders>
          </w:tcPr>
          <w:p w:rsidR="00856F2D" w:rsidRPr="00515A61" w:rsidRDefault="001D3F9C" w:rsidP="00856F2D">
            <w:pPr>
              <w:spacing w:before="120"/>
              <w:rPr>
                <w:rFonts w:eastAsiaTheme="minorHAnsi" w:cs="Arial"/>
              </w:rPr>
            </w:pPr>
            <w:r w:rsidRPr="00515A61">
              <w:rPr>
                <w:rFonts w:eastAsiaTheme="minorHAnsi" w:cs="Arial"/>
              </w:rPr>
              <w:t xml:space="preserve">Laboratory </w:t>
            </w:r>
            <w:r w:rsidR="00E311C0" w:rsidRPr="00515A61">
              <w:rPr>
                <w:rFonts w:eastAsiaTheme="minorHAnsi" w:cs="Arial"/>
              </w:rPr>
              <w:t xml:space="preserve">has a strategy for sustaining and improving a culture of </w:t>
            </w:r>
            <w:r w:rsidR="00DD7A73" w:rsidRPr="00515A61">
              <w:rPr>
                <w:rFonts w:eastAsiaTheme="minorHAnsi" w:cs="Arial"/>
              </w:rPr>
              <w:t>process orientation</w:t>
            </w:r>
            <w:r w:rsidR="00E311C0" w:rsidRPr="00515A61">
              <w:rPr>
                <w:rFonts w:eastAsiaTheme="minorHAnsi" w:cs="Arial"/>
              </w:rPr>
              <w:t xml:space="preserve">, </w:t>
            </w:r>
            <w:r w:rsidR="003E175A" w:rsidRPr="00515A61">
              <w:rPr>
                <w:rFonts w:eastAsiaTheme="minorHAnsi" w:cs="Arial"/>
              </w:rPr>
              <w:t>eg</w:t>
            </w:r>
            <w:r w:rsidR="00DD7A73" w:rsidRPr="00515A61">
              <w:rPr>
                <w:rFonts w:eastAsiaTheme="minorHAnsi" w:cs="Arial"/>
              </w:rPr>
              <w:t>,</w:t>
            </w:r>
            <w:r w:rsidR="00E311C0" w:rsidRPr="00515A61">
              <w:rPr>
                <w:rFonts w:eastAsiaTheme="minorHAnsi" w:cs="Arial"/>
              </w:rPr>
              <w:t xml:space="preserve"> through:</w:t>
            </w:r>
          </w:p>
          <w:p w:rsidR="00C10C62"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Recruiting</w:t>
            </w:r>
            <w:r w:rsidRPr="00515A61">
              <w:rPr>
                <w:rFonts w:eastAsiaTheme="minorHAnsi" w:cs="Arial"/>
                <w:szCs w:val="20"/>
              </w:rPr>
              <w:t xml:space="preserve"> –</w:t>
            </w:r>
            <w:r w:rsidR="00D544F1" w:rsidRPr="00515A61">
              <w:rPr>
                <w:rFonts w:eastAsiaTheme="minorHAnsi" w:cs="Arial"/>
                <w:szCs w:val="20"/>
              </w:rPr>
              <w:t xml:space="preserve"> </w:t>
            </w:r>
            <w:r w:rsidR="000B27D4" w:rsidRPr="00515A61">
              <w:rPr>
                <w:rFonts w:eastAsiaTheme="minorHAnsi" w:cs="Arial"/>
                <w:szCs w:val="20"/>
              </w:rPr>
              <w:t>Seek</w:t>
            </w:r>
            <w:r w:rsidR="00785571" w:rsidRPr="00515A61">
              <w:rPr>
                <w:rFonts w:eastAsiaTheme="minorHAnsi" w:cs="Arial"/>
                <w:szCs w:val="20"/>
              </w:rPr>
              <w:t>s</w:t>
            </w:r>
            <w:r w:rsidRPr="00515A61">
              <w:rPr>
                <w:rFonts w:eastAsiaTheme="minorHAnsi" w:cs="Arial"/>
                <w:szCs w:val="20"/>
              </w:rPr>
              <w:t xml:space="preserve"> people with problem-solving skills</w:t>
            </w:r>
            <w:r w:rsidR="00144AE5" w:rsidRPr="00515A61">
              <w:rPr>
                <w:rFonts w:eastAsiaTheme="minorHAnsi" w:cs="Arial"/>
                <w:szCs w:val="20"/>
              </w:rPr>
              <w:t>.</w:t>
            </w:r>
          </w:p>
          <w:p w:rsidR="00353A88"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Communication</w:t>
            </w:r>
            <w:r w:rsidRPr="00515A61">
              <w:rPr>
                <w:rFonts w:eastAsiaTheme="minorHAnsi" w:cs="Arial"/>
                <w:szCs w:val="20"/>
              </w:rPr>
              <w:t xml:space="preserve"> – </w:t>
            </w:r>
            <w:r w:rsidR="00C10C62" w:rsidRPr="00515A61">
              <w:rPr>
                <w:rFonts w:eastAsiaTheme="minorHAnsi" w:cs="Arial"/>
                <w:szCs w:val="20"/>
              </w:rPr>
              <w:t>Stress</w:t>
            </w:r>
            <w:r w:rsidR="00785571" w:rsidRPr="00515A61">
              <w:rPr>
                <w:rFonts w:eastAsiaTheme="minorHAnsi" w:cs="Arial"/>
                <w:szCs w:val="20"/>
              </w:rPr>
              <w:t>es</w:t>
            </w:r>
            <w:r w:rsidR="00C10C62" w:rsidRPr="00515A61">
              <w:rPr>
                <w:rFonts w:eastAsiaTheme="minorHAnsi" w:cs="Arial"/>
                <w:szCs w:val="20"/>
              </w:rPr>
              <w:t xml:space="preserve"> the importance of asking “Why did it happen?” instead of “Who did it?”</w:t>
            </w:r>
          </w:p>
          <w:p w:rsidR="00C10C62"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Training</w:t>
            </w:r>
            <w:r w:rsidRPr="00515A61">
              <w:rPr>
                <w:rFonts w:eastAsiaTheme="minorHAnsi" w:cs="Arial"/>
                <w:szCs w:val="20"/>
              </w:rPr>
              <w:t xml:space="preserve"> – Provide</w:t>
            </w:r>
            <w:r w:rsidR="00785571" w:rsidRPr="00515A61">
              <w:rPr>
                <w:rFonts w:eastAsiaTheme="minorHAnsi" w:cs="Arial"/>
                <w:szCs w:val="20"/>
              </w:rPr>
              <w:t>s</w:t>
            </w:r>
            <w:r w:rsidRPr="00515A61">
              <w:rPr>
                <w:rFonts w:eastAsiaTheme="minorHAnsi" w:cs="Arial"/>
                <w:szCs w:val="20"/>
              </w:rPr>
              <w:t xml:space="preserve"> training in root cause analysis and mistake proofing</w:t>
            </w:r>
            <w:r w:rsidR="00144AE5" w:rsidRPr="00515A61">
              <w:rPr>
                <w:rFonts w:eastAsiaTheme="minorHAnsi" w:cs="Arial"/>
                <w:szCs w:val="20"/>
              </w:rPr>
              <w:t>.</w:t>
            </w:r>
          </w:p>
          <w:p w:rsidR="00856F2D"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Reward</w:t>
            </w:r>
            <w:r w:rsidRPr="00515A61">
              <w:rPr>
                <w:rFonts w:eastAsiaTheme="minorHAnsi" w:cs="Arial"/>
                <w:szCs w:val="20"/>
              </w:rPr>
              <w:t xml:space="preserve"> – Recognize</w:t>
            </w:r>
            <w:r w:rsidR="00785571" w:rsidRPr="00515A61">
              <w:rPr>
                <w:rFonts w:eastAsiaTheme="minorHAnsi" w:cs="Arial"/>
                <w:szCs w:val="20"/>
              </w:rPr>
              <w:t>s</w:t>
            </w:r>
            <w:r w:rsidRPr="00515A61">
              <w:rPr>
                <w:rFonts w:eastAsiaTheme="minorHAnsi" w:cs="Arial"/>
                <w:szCs w:val="20"/>
              </w:rPr>
              <w:t xml:space="preserve"> </w:t>
            </w:r>
            <w:r w:rsidR="00C96C1C" w:rsidRPr="00515A61">
              <w:rPr>
                <w:rFonts w:eastAsiaTheme="minorHAnsi" w:cs="Arial"/>
                <w:szCs w:val="20"/>
              </w:rPr>
              <w:t>teams who have analyzed and solved complex problems</w:t>
            </w:r>
            <w:r w:rsidR="00144AE5" w:rsidRPr="00515A61">
              <w:rPr>
                <w:rFonts w:eastAsiaTheme="minorHAnsi" w:cs="Arial"/>
                <w:szCs w:val="20"/>
              </w:rPr>
              <w:t>.</w:t>
            </w:r>
          </w:p>
          <w:p w:rsidR="00856F2D"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Rituals and Programs</w:t>
            </w:r>
            <w:r w:rsidRPr="00515A61">
              <w:rPr>
                <w:rFonts w:eastAsiaTheme="minorHAnsi" w:cs="Arial"/>
                <w:szCs w:val="20"/>
              </w:rPr>
              <w:t xml:space="preserve"> – </w:t>
            </w:r>
            <w:r w:rsidR="00C96C1C" w:rsidRPr="00515A61">
              <w:rPr>
                <w:rFonts w:eastAsiaTheme="minorHAnsi" w:cs="Arial"/>
                <w:szCs w:val="20"/>
              </w:rPr>
              <w:t>Initiate</w:t>
            </w:r>
            <w:r w:rsidR="00785571" w:rsidRPr="00515A61">
              <w:rPr>
                <w:rFonts w:eastAsiaTheme="minorHAnsi" w:cs="Arial"/>
                <w:szCs w:val="20"/>
              </w:rPr>
              <w:t>s</w:t>
            </w:r>
            <w:r w:rsidR="00C96C1C" w:rsidRPr="00515A61">
              <w:rPr>
                <w:rFonts w:eastAsiaTheme="minorHAnsi" w:cs="Arial"/>
                <w:szCs w:val="20"/>
              </w:rPr>
              <w:t xml:space="preserve"> occurrence management </w:t>
            </w:r>
            <w:r w:rsidR="0016725A" w:rsidRPr="00515A61">
              <w:rPr>
                <w:rFonts w:eastAsiaTheme="minorHAnsi" w:cs="Arial"/>
                <w:szCs w:val="20"/>
              </w:rPr>
              <w:t xml:space="preserve">tools and </w:t>
            </w:r>
            <w:r w:rsidR="00C96C1C" w:rsidRPr="00515A61">
              <w:rPr>
                <w:rFonts w:eastAsiaTheme="minorHAnsi" w:cs="Arial"/>
                <w:szCs w:val="20"/>
              </w:rPr>
              <w:t>programs</w:t>
            </w:r>
            <w:r w:rsidR="00144AE5" w:rsidRPr="00515A61">
              <w:rPr>
                <w:rFonts w:eastAsiaTheme="minorHAnsi" w:cs="Arial"/>
                <w:szCs w:val="20"/>
              </w:rPr>
              <w:t>.</w:t>
            </w:r>
          </w:p>
          <w:p w:rsidR="00303A0B" w:rsidRPr="00515A61" w:rsidRDefault="001D3F9C" w:rsidP="00FF0EC9">
            <w:pPr>
              <w:pStyle w:val="ListParagraph"/>
              <w:numPr>
                <w:ilvl w:val="0"/>
                <w:numId w:val="19"/>
              </w:numPr>
              <w:rPr>
                <w:rFonts w:eastAsiaTheme="minorHAnsi" w:cs="Arial"/>
                <w:szCs w:val="20"/>
              </w:rPr>
            </w:pPr>
            <w:r w:rsidRPr="00515A61">
              <w:rPr>
                <w:rFonts w:eastAsiaTheme="minorHAnsi" w:cs="Arial"/>
                <w:b/>
                <w:szCs w:val="20"/>
              </w:rPr>
              <w:t>Visible Leader Actions</w:t>
            </w:r>
            <w:r w:rsidRPr="00515A61">
              <w:rPr>
                <w:rFonts w:eastAsiaTheme="minorHAnsi" w:cs="Arial"/>
                <w:szCs w:val="20"/>
              </w:rPr>
              <w:t xml:space="preserve"> –</w:t>
            </w:r>
            <w:r w:rsidR="00D544F1" w:rsidRPr="00515A61">
              <w:rPr>
                <w:rFonts w:eastAsiaTheme="minorHAnsi" w:cs="Arial"/>
                <w:szCs w:val="20"/>
              </w:rPr>
              <w:t xml:space="preserve"> </w:t>
            </w:r>
            <w:r w:rsidR="00675EF5" w:rsidRPr="00515A61">
              <w:rPr>
                <w:rFonts w:eastAsiaTheme="minorHAnsi" w:cs="Arial"/>
                <w:szCs w:val="20"/>
              </w:rPr>
              <w:t>L</w:t>
            </w:r>
            <w:r w:rsidR="002C34B1" w:rsidRPr="00515A61">
              <w:rPr>
                <w:rFonts w:eastAsiaTheme="minorHAnsi" w:cs="Arial"/>
                <w:szCs w:val="20"/>
              </w:rPr>
              <w:t>ead</w:t>
            </w:r>
            <w:r w:rsidR="00863402" w:rsidRPr="00515A61">
              <w:rPr>
                <w:rFonts w:eastAsiaTheme="minorHAnsi" w:cs="Arial"/>
                <w:szCs w:val="20"/>
              </w:rPr>
              <w:t xml:space="preserve">er initiates and directs </w:t>
            </w:r>
            <w:r w:rsidR="002C34B1" w:rsidRPr="00515A61">
              <w:rPr>
                <w:rFonts w:eastAsiaTheme="minorHAnsi" w:cs="Arial"/>
                <w:szCs w:val="20"/>
              </w:rPr>
              <w:t>an investigation</w:t>
            </w:r>
            <w:r w:rsidR="00144AE5" w:rsidRPr="00515A61">
              <w:rPr>
                <w:rFonts w:eastAsiaTheme="minorHAnsi" w:cs="Arial"/>
                <w:szCs w:val="20"/>
              </w:rPr>
              <w:t>.</w:t>
            </w:r>
            <w:r w:rsidR="00C96C1C" w:rsidRPr="00515A61">
              <w:rPr>
                <w:rFonts w:eastAsiaTheme="minorHAnsi" w:cs="Arial"/>
                <w:szCs w:val="20"/>
              </w:rPr>
              <w:t xml:space="preserve"> </w:t>
            </w:r>
          </w:p>
          <w:p w:rsidR="001E1EF5" w:rsidRPr="00515A61" w:rsidRDefault="001E1EF5" w:rsidP="001E1EF5">
            <w:pPr>
              <w:jc w:val="center"/>
              <w:rPr>
                <w:rFonts w:eastAsiaTheme="minorHAnsi" w:cs="Arial"/>
                <w:sz w:val="18"/>
                <w:szCs w:val="18"/>
              </w:rPr>
            </w:pPr>
          </w:p>
          <w:p w:rsidR="009D0DE0" w:rsidRPr="00515A61" w:rsidRDefault="009D0DE0" w:rsidP="00F1497D">
            <w:pPr>
              <w:spacing w:before="120"/>
              <w:jc w:val="center"/>
              <w:rPr>
                <w:rFonts w:eastAsiaTheme="minorHAnsi" w:cs="Arial"/>
              </w:rPr>
            </w:pPr>
          </w:p>
        </w:tc>
      </w:tr>
      <w:tr w:rsidR="00F5776D" w:rsidTr="00A655DD">
        <w:trPr>
          <w:cantSplit/>
        </w:trPr>
        <w:tc>
          <w:tcPr>
            <w:tcW w:w="2448" w:type="dxa"/>
            <w:tcBorders>
              <w:top w:val="nil"/>
            </w:tcBorders>
          </w:tcPr>
          <w:p w:rsidR="00AF12F1" w:rsidRPr="00515A61" w:rsidRDefault="001D3F9C" w:rsidP="008126FC">
            <w:pPr>
              <w:spacing w:before="120"/>
              <w:rPr>
                <w:rFonts w:eastAsiaTheme="minorHAnsi" w:cs="Arial"/>
                <w:b/>
              </w:rPr>
            </w:pPr>
            <w:r w:rsidRPr="00515A61">
              <w:rPr>
                <w:rFonts w:eastAsiaTheme="minorHAnsi" w:cs="Arial"/>
                <w:i/>
                <w:sz w:val="18"/>
                <w:szCs w:val="18"/>
              </w:rPr>
              <w:t>See CAP QMEd course       Quality Culture</w:t>
            </w:r>
          </w:p>
        </w:tc>
        <w:tc>
          <w:tcPr>
            <w:tcW w:w="3960" w:type="dxa"/>
            <w:tcBorders>
              <w:top w:val="nil"/>
            </w:tcBorders>
          </w:tcPr>
          <w:p w:rsidR="00AF12F1"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502296" w:rsidRPr="00515A61" w:rsidRDefault="001D3F9C" w:rsidP="00E311C0">
            <w:pPr>
              <w:spacing w:before="120"/>
              <w:rPr>
                <w:rFonts w:eastAsiaTheme="minorHAnsi" w:cs="Arial"/>
                <w:b/>
              </w:rPr>
            </w:pPr>
            <w:r w:rsidRPr="00515A61">
              <w:rPr>
                <w:rFonts w:eastAsiaTheme="minorHAnsi" w:cs="Arial"/>
                <w:b/>
              </w:rPr>
              <w:lastRenderedPageBreak/>
              <w:t>Quality Culture</w:t>
            </w:r>
          </w:p>
          <w:p w:rsidR="00502296" w:rsidRPr="00515A61" w:rsidRDefault="00502296" w:rsidP="00E311C0">
            <w:pPr>
              <w:rPr>
                <w:rFonts w:eastAsiaTheme="minorHAnsi" w:cs="Arial"/>
                <w:b/>
              </w:rPr>
            </w:pPr>
          </w:p>
          <w:p w:rsidR="00502296" w:rsidRPr="00515A61" w:rsidRDefault="001D3F9C" w:rsidP="00FF0EC9">
            <w:pPr>
              <w:numPr>
                <w:ilvl w:val="0"/>
                <w:numId w:val="38"/>
              </w:numPr>
              <w:rPr>
                <w:rFonts w:eastAsiaTheme="minorHAnsi" w:cs="Arial"/>
                <w:b/>
              </w:rPr>
            </w:pPr>
            <w:r w:rsidRPr="00515A61">
              <w:rPr>
                <w:rFonts w:eastAsiaTheme="minorHAnsi" w:cs="Arial"/>
                <w:b/>
              </w:rPr>
              <w:t>Teamwork and Involvement</w:t>
            </w:r>
          </w:p>
          <w:p w:rsidR="00502296" w:rsidRPr="00515A61" w:rsidRDefault="00502296" w:rsidP="00D16CC0">
            <w:pPr>
              <w:rPr>
                <w:rFonts w:eastAsiaTheme="minorHAnsi" w:cs="Arial"/>
                <w:b/>
                <w:sz w:val="18"/>
                <w:szCs w:val="18"/>
              </w:rPr>
            </w:pPr>
          </w:p>
        </w:tc>
        <w:tc>
          <w:tcPr>
            <w:tcW w:w="3960" w:type="dxa"/>
            <w:tcBorders>
              <w:bottom w:val="nil"/>
            </w:tcBorders>
          </w:tcPr>
          <w:p w:rsidR="00502296" w:rsidRPr="00515A61" w:rsidRDefault="001D3F9C" w:rsidP="00E311C0">
            <w:pPr>
              <w:spacing w:before="120"/>
              <w:rPr>
                <w:rFonts w:eastAsiaTheme="minorHAnsi" w:cs="Arial"/>
              </w:rPr>
            </w:pPr>
            <w:r w:rsidRPr="00515A61">
              <w:rPr>
                <w:rFonts w:eastAsiaTheme="minorHAnsi" w:cs="Arial"/>
              </w:rPr>
              <w:t xml:space="preserve">Laboratory management: </w:t>
            </w:r>
          </w:p>
          <w:p w:rsidR="00502296" w:rsidRPr="00515A61" w:rsidRDefault="001D3F9C" w:rsidP="00FF0EC9">
            <w:pPr>
              <w:pStyle w:val="ListParagraph"/>
              <w:numPr>
                <w:ilvl w:val="0"/>
                <w:numId w:val="22"/>
              </w:numPr>
              <w:spacing w:before="120"/>
              <w:rPr>
                <w:rFonts w:eastAsiaTheme="minorHAnsi" w:cs="Arial"/>
              </w:rPr>
            </w:pPr>
            <w:r w:rsidRPr="00515A61">
              <w:rPr>
                <w:rFonts w:eastAsiaTheme="minorHAnsi" w:cs="Arial"/>
              </w:rPr>
              <w:t>Solicits and uses staff suggestions</w:t>
            </w:r>
            <w:r w:rsidR="00EC57E6" w:rsidRPr="00515A61">
              <w:rPr>
                <w:rFonts w:eastAsiaTheme="minorHAnsi" w:cs="Arial"/>
              </w:rPr>
              <w:t xml:space="preserve"> (</w:t>
            </w:r>
            <w:r w:rsidR="00C9459C" w:rsidRPr="00515A61">
              <w:rPr>
                <w:rFonts w:eastAsiaTheme="minorHAnsi" w:cs="Arial"/>
              </w:rPr>
              <w:t xml:space="preserve">Clause </w:t>
            </w:r>
            <w:r w:rsidR="00EC57E6" w:rsidRPr="00515A61">
              <w:rPr>
                <w:rFonts w:eastAsiaTheme="minorHAnsi" w:cs="Arial"/>
              </w:rPr>
              <w:t>4.14.4)</w:t>
            </w:r>
          </w:p>
          <w:p w:rsidR="00502296" w:rsidRPr="00515A61" w:rsidRDefault="001D3F9C" w:rsidP="00FF0EC9">
            <w:pPr>
              <w:pStyle w:val="ListParagraph"/>
              <w:numPr>
                <w:ilvl w:val="0"/>
                <w:numId w:val="22"/>
              </w:numPr>
              <w:spacing w:before="120"/>
              <w:rPr>
                <w:rFonts w:eastAsiaTheme="minorHAnsi" w:cs="Arial"/>
              </w:rPr>
            </w:pPr>
            <w:r w:rsidRPr="00515A61">
              <w:rPr>
                <w:rFonts w:eastAsiaTheme="minorHAnsi" w:cs="Arial"/>
              </w:rPr>
              <w:t xml:space="preserve">Recognizes interrelationships </w:t>
            </w:r>
            <w:r w:rsidR="00EC57E6" w:rsidRPr="00515A61">
              <w:rPr>
                <w:rFonts w:eastAsiaTheme="minorHAnsi" w:cs="Arial"/>
              </w:rPr>
              <w:t>within the organization (</w:t>
            </w:r>
            <w:r w:rsidR="00C9459C" w:rsidRPr="00515A61">
              <w:rPr>
                <w:rFonts w:eastAsiaTheme="minorHAnsi" w:cs="Arial"/>
              </w:rPr>
              <w:t xml:space="preserve">Clause </w:t>
            </w:r>
            <w:r w:rsidR="00EC57E6" w:rsidRPr="00515A61">
              <w:rPr>
                <w:rFonts w:eastAsiaTheme="minorHAnsi" w:cs="Arial"/>
              </w:rPr>
              <w:t>4.1.2.5)</w:t>
            </w:r>
          </w:p>
          <w:p w:rsidR="00502296" w:rsidRPr="00515A61" w:rsidRDefault="001D3F9C" w:rsidP="00FF0EC9">
            <w:pPr>
              <w:pStyle w:val="ListParagraph"/>
              <w:numPr>
                <w:ilvl w:val="0"/>
                <w:numId w:val="22"/>
              </w:numPr>
              <w:spacing w:before="120"/>
              <w:rPr>
                <w:rFonts w:eastAsiaTheme="minorHAnsi" w:cs="Arial"/>
              </w:rPr>
            </w:pPr>
            <w:r w:rsidRPr="00515A61">
              <w:rPr>
                <w:rFonts w:eastAsiaTheme="minorHAnsi" w:cs="Arial"/>
              </w:rPr>
              <w:t>Communicates with all staff</w:t>
            </w:r>
            <w:r w:rsidR="00EC57E6" w:rsidRPr="00515A61">
              <w:rPr>
                <w:rFonts w:eastAsiaTheme="minorHAnsi" w:cs="Arial"/>
              </w:rPr>
              <w:t xml:space="preserve"> (</w:t>
            </w:r>
            <w:r w:rsidR="00C9459C" w:rsidRPr="00515A61">
              <w:rPr>
                <w:rFonts w:eastAsiaTheme="minorHAnsi" w:cs="Arial"/>
              </w:rPr>
              <w:t xml:space="preserve">Clause </w:t>
            </w:r>
            <w:r w:rsidR="00EC57E6" w:rsidRPr="00515A61">
              <w:rPr>
                <w:rFonts w:eastAsiaTheme="minorHAnsi" w:cs="Arial"/>
              </w:rPr>
              <w:t>4.1.2.6)</w:t>
            </w:r>
          </w:p>
          <w:p w:rsidR="001E1EF5" w:rsidRPr="00515A61" w:rsidRDefault="001E1EF5" w:rsidP="001E1EF5">
            <w:pPr>
              <w:spacing w:line="276" w:lineRule="auto"/>
              <w:rPr>
                <w:rFonts w:eastAsiaTheme="minorHAnsi" w:cs="Arial"/>
              </w:rPr>
            </w:pPr>
          </w:p>
          <w:p w:rsidR="004301FF" w:rsidRPr="00515A61" w:rsidRDefault="001D3F9C" w:rsidP="005D3B2B">
            <w:pPr>
              <w:rPr>
                <w:rFonts w:eastAsiaTheme="minorHAnsi" w:cs="Arial"/>
              </w:rPr>
            </w:pPr>
            <w:r w:rsidRPr="00515A61">
              <w:rPr>
                <w:rFonts w:eastAsiaTheme="minorHAnsi" w:cs="Arial"/>
              </w:rPr>
              <w:t>Assessors may identify the following weaknesses:</w:t>
            </w:r>
          </w:p>
          <w:p w:rsidR="004301FF" w:rsidRPr="00515A61" w:rsidRDefault="001D3F9C" w:rsidP="00FF0EC9">
            <w:pPr>
              <w:pStyle w:val="ListParagraph"/>
              <w:numPr>
                <w:ilvl w:val="0"/>
                <w:numId w:val="9"/>
              </w:numPr>
              <w:spacing w:before="120"/>
              <w:rPr>
                <w:rFonts w:eastAsiaTheme="minorHAnsi" w:cs="Arial"/>
              </w:rPr>
            </w:pPr>
            <w:r w:rsidRPr="00515A61">
              <w:rPr>
                <w:rFonts w:eastAsiaTheme="minorHAnsi" w:cs="Arial"/>
              </w:rPr>
              <w:t>Staff have a low sense of ownership</w:t>
            </w:r>
            <w:r w:rsidR="00144AE5" w:rsidRPr="00515A61">
              <w:rPr>
                <w:rFonts w:eastAsiaTheme="minorHAnsi" w:cs="Arial"/>
              </w:rPr>
              <w:t>.</w:t>
            </w:r>
          </w:p>
          <w:p w:rsidR="004301FF" w:rsidRPr="00515A61" w:rsidRDefault="001D3F9C" w:rsidP="00FF0EC9">
            <w:pPr>
              <w:pStyle w:val="ListParagraph"/>
              <w:numPr>
                <w:ilvl w:val="0"/>
                <w:numId w:val="9"/>
              </w:numPr>
              <w:rPr>
                <w:rFonts w:eastAsiaTheme="minorHAnsi" w:cs="Arial"/>
              </w:rPr>
            </w:pPr>
            <w:r w:rsidRPr="00515A61">
              <w:rPr>
                <w:rFonts w:eastAsiaTheme="minorHAnsi" w:cs="Arial"/>
              </w:rPr>
              <w:t>Staff have a “cog in the machine” attitude, and take the attitude “I just do what I’m told</w:t>
            </w:r>
            <w:r w:rsidR="00144AE5" w:rsidRPr="00515A61">
              <w:rPr>
                <w:rFonts w:eastAsiaTheme="minorHAnsi" w:cs="Arial"/>
              </w:rPr>
              <w:t>.</w:t>
            </w:r>
            <w:r w:rsidRPr="00515A61">
              <w:rPr>
                <w:rFonts w:eastAsiaTheme="minorHAnsi" w:cs="Arial"/>
              </w:rPr>
              <w:t>”</w:t>
            </w:r>
          </w:p>
          <w:p w:rsidR="004301FF" w:rsidRPr="00515A61" w:rsidRDefault="001D3F9C" w:rsidP="00FF0EC9">
            <w:pPr>
              <w:pStyle w:val="ListParagraph"/>
              <w:numPr>
                <w:ilvl w:val="0"/>
                <w:numId w:val="9"/>
              </w:numPr>
              <w:rPr>
                <w:rFonts w:eastAsiaTheme="minorHAnsi" w:cs="Arial"/>
              </w:rPr>
            </w:pPr>
            <w:r w:rsidRPr="00515A61">
              <w:rPr>
                <w:rFonts w:eastAsiaTheme="minorHAnsi" w:cs="Arial"/>
              </w:rPr>
              <w:t>Staff look to supervisors and managers for answers and solutions</w:t>
            </w:r>
            <w:r w:rsidR="00144AE5" w:rsidRPr="00515A61">
              <w:rPr>
                <w:rFonts w:eastAsiaTheme="minorHAnsi" w:cs="Arial"/>
              </w:rPr>
              <w:t>.</w:t>
            </w:r>
          </w:p>
          <w:p w:rsidR="004301FF" w:rsidRPr="00515A61" w:rsidRDefault="001D3F9C" w:rsidP="00FF0EC9">
            <w:pPr>
              <w:pStyle w:val="ListParagraph"/>
              <w:numPr>
                <w:ilvl w:val="0"/>
                <w:numId w:val="9"/>
              </w:numPr>
              <w:rPr>
                <w:rFonts w:eastAsiaTheme="minorHAnsi" w:cs="Arial"/>
              </w:rPr>
            </w:pPr>
            <w:r w:rsidRPr="00515A61">
              <w:rPr>
                <w:rFonts w:eastAsiaTheme="minorHAnsi" w:cs="Arial"/>
              </w:rPr>
              <w:t>Managers rarely involve staff in decisions, such as what quality metrics to use</w:t>
            </w:r>
            <w:r w:rsidR="00144AE5" w:rsidRPr="00515A61">
              <w:rPr>
                <w:rFonts w:eastAsiaTheme="minorHAnsi" w:cs="Arial"/>
              </w:rPr>
              <w:t>.</w:t>
            </w:r>
          </w:p>
          <w:p w:rsidR="001E1EF5" w:rsidRPr="00515A61" w:rsidRDefault="001E1EF5" w:rsidP="001E1EF5">
            <w:pPr>
              <w:spacing w:before="120"/>
              <w:jc w:val="center"/>
              <w:rPr>
                <w:rFonts w:eastAsiaTheme="minorHAnsi" w:cs="Arial"/>
              </w:rPr>
            </w:pPr>
          </w:p>
        </w:tc>
        <w:tc>
          <w:tcPr>
            <w:tcW w:w="3960" w:type="dxa"/>
            <w:tcBorders>
              <w:bottom w:val="nil"/>
            </w:tcBorders>
          </w:tcPr>
          <w:p w:rsidR="00153FB1" w:rsidRPr="00515A61" w:rsidRDefault="001D3F9C" w:rsidP="00E311C0">
            <w:pPr>
              <w:spacing w:before="120"/>
              <w:rPr>
                <w:rFonts w:eastAsiaTheme="minorHAnsi" w:cs="Arial"/>
              </w:rPr>
            </w:pPr>
            <w:r w:rsidRPr="00515A61">
              <w:rPr>
                <w:rFonts w:eastAsiaTheme="minorHAnsi" w:cs="Arial"/>
              </w:rPr>
              <w:t xml:space="preserve">Management regularly involves staff in decisions that affect quality. For example, staff chooses the metrics that show whether their work group is doing a good job. </w:t>
            </w:r>
          </w:p>
          <w:p w:rsidR="00153FB1" w:rsidRPr="00515A61" w:rsidRDefault="001D3F9C" w:rsidP="00153FB1">
            <w:pPr>
              <w:spacing w:before="240"/>
              <w:rPr>
                <w:rFonts w:eastAsiaTheme="minorHAnsi" w:cs="Arial"/>
              </w:rPr>
            </w:pPr>
            <w:r w:rsidRPr="00515A61">
              <w:rPr>
                <w:rFonts w:eastAsiaTheme="minorHAnsi" w:cs="Arial"/>
              </w:rPr>
              <w:t>Laboratory leadership provides a combination of training, communication, and management such that laboratory staff work effectively as a team</w:t>
            </w:r>
            <w:r w:rsidR="008126FC" w:rsidRPr="00515A61">
              <w:rPr>
                <w:rFonts w:eastAsiaTheme="minorHAnsi" w:cs="Arial"/>
              </w:rPr>
              <w:t>.</w:t>
            </w:r>
          </w:p>
          <w:p w:rsidR="00153FB1" w:rsidRPr="00515A61" w:rsidRDefault="001D3F9C" w:rsidP="00153FB1">
            <w:pPr>
              <w:spacing w:before="240"/>
              <w:rPr>
                <w:rFonts w:eastAsiaTheme="minorHAnsi" w:cs="Arial"/>
              </w:rPr>
            </w:pPr>
            <w:r w:rsidRPr="00515A61">
              <w:rPr>
                <w:rFonts w:eastAsiaTheme="minorHAnsi" w:cs="Arial"/>
              </w:rPr>
              <w:t>Laboratory staff understand the goals that the medical staff seek to achieve</w:t>
            </w:r>
            <w:r w:rsidR="008126FC" w:rsidRPr="00515A61">
              <w:rPr>
                <w:rFonts w:eastAsiaTheme="minorHAnsi" w:cs="Arial"/>
              </w:rPr>
              <w:t>.</w:t>
            </w:r>
          </w:p>
          <w:p w:rsidR="00502296" w:rsidRPr="00515A61" w:rsidRDefault="001D3F9C" w:rsidP="00153FB1">
            <w:pPr>
              <w:spacing w:before="240"/>
              <w:rPr>
                <w:rFonts w:eastAsiaTheme="minorHAnsi" w:cs="Arial"/>
              </w:rPr>
            </w:pPr>
            <w:r w:rsidRPr="00515A61">
              <w:rPr>
                <w:rFonts w:eastAsiaTheme="minorHAnsi" w:cs="Arial"/>
              </w:rPr>
              <w:t>Laboratory staff take initiative and act assertively to promote quality</w:t>
            </w:r>
            <w:r w:rsidR="008126FC" w:rsidRPr="00515A61">
              <w:rPr>
                <w:rFonts w:eastAsiaTheme="minorHAnsi" w:cs="Arial"/>
              </w:rPr>
              <w:t>.</w:t>
            </w:r>
          </w:p>
          <w:p w:rsidR="00502296" w:rsidRPr="00515A61" w:rsidRDefault="00502296" w:rsidP="001E1EF5">
            <w:pPr>
              <w:spacing w:before="120"/>
              <w:jc w:val="center"/>
              <w:rPr>
                <w:rFonts w:eastAsiaTheme="minorHAnsi" w:cs="Arial"/>
              </w:rPr>
            </w:pPr>
          </w:p>
        </w:tc>
        <w:tc>
          <w:tcPr>
            <w:tcW w:w="3960" w:type="dxa"/>
            <w:tcBorders>
              <w:bottom w:val="nil"/>
            </w:tcBorders>
          </w:tcPr>
          <w:p w:rsidR="00502296" w:rsidRPr="00515A61" w:rsidRDefault="001D3F9C" w:rsidP="00E311C0">
            <w:pPr>
              <w:spacing w:before="120"/>
              <w:rPr>
                <w:rFonts w:eastAsiaTheme="minorHAnsi" w:cs="Arial"/>
              </w:rPr>
            </w:pPr>
            <w:r w:rsidRPr="00515A61">
              <w:rPr>
                <w:rFonts w:eastAsiaTheme="minorHAnsi" w:cs="Arial"/>
              </w:rPr>
              <w:t xml:space="preserve">Laboratory </w:t>
            </w:r>
            <w:r w:rsidR="00E311C0" w:rsidRPr="00515A61">
              <w:rPr>
                <w:rFonts w:eastAsiaTheme="minorHAnsi" w:cs="Arial"/>
              </w:rPr>
              <w:t xml:space="preserve">has a strategy for sustaining and improving a culture of </w:t>
            </w:r>
            <w:r w:rsidR="00FC0908" w:rsidRPr="00515A61">
              <w:rPr>
                <w:rFonts w:eastAsiaTheme="minorHAnsi" w:cs="Arial"/>
              </w:rPr>
              <w:t>teamwork and involvement</w:t>
            </w:r>
            <w:r w:rsidR="00E311C0" w:rsidRPr="00515A61">
              <w:rPr>
                <w:rFonts w:eastAsiaTheme="minorHAnsi" w:cs="Arial"/>
              </w:rPr>
              <w:t>,</w:t>
            </w:r>
            <w:r w:rsidR="00FC0908" w:rsidRPr="00515A61">
              <w:rPr>
                <w:rFonts w:eastAsiaTheme="minorHAnsi" w:cs="Arial"/>
              </w:rPr>
              <w:t xml:space="preserve"> eg</w:t>
            </w:r>
            <w:r w:rsidR="00DD7A73" w:rsidRPr="00515A61">
              <w:rPr>
                <w:rFonts w:eastAsiaTheme="minorHAnsi" w:cs="Arial"/>
              </w:rPr>
              <w:t>,</w:t>
            </w:r>
            <w:r w:rsidR="00E311C0" w:rsidRPr="00515A61">
              <w:rPr>
                <w:rFonts w:eastAsiaTheme="minorHAnsi" w:cs="Arial"/>
              </w:rPr>
              <w:t xml:space="preserve"> through:</w:t>
            </w:r>
          </w:p>
          <w:p w:rsidR="00502296"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Recruiting</w:t>
            </w:r>
            <w:r w:rsidRPr="00515A61">
              <w:rPr>
                <w:rFonts w:eastAsiaTheme="minorHAnsi" w:cs="Arial"/>
                <w:szCs w:val="20"/>
              </w:rPr>
              <w:t xml:space="preserve"> –</w:t>
            </w:r>
            <w:r w:rsidR="00D544F1" w:rsidRPr="00515A61">
              <w:rPr>
                <w:rFonts w:eastAsiaTheme="minorHAnsi" w:cs="Arial"/>
                <w:szCs w:val="20"/>
              </w:rPr>
              <w:t xml:space="preserve"> </w:t>
            </w:r>
            <w:r w:rsidRPr="00515A61">
              <w:rPr>
                <w:rFonts w:eastAsiaTheme="minorHAnsi" w:cs="Arial"/>
                <w:szCs w:val="20"/>
              </w:rPr>
              <w:t>Seek</w:t>
            </w:r>
            <w:r w:rsidR="00EC57E6" w:rsidRPr="00515A61">
              <w:rPr>
                <w:rFonts w:eastAsiaTheme="minorHAnsi" w:cs="Arial"/>
                <w:szCs w:val="20"/>
              </w:rPr>
              <w:t>s</w:t>
            </w:r>
            <w:r w:rsidRPr="00515A61">
              <w:rPr>
                <w:rFonts w:eastAsiaTheme="minorHAnsi" w:cs="Arial"/>
                <w:szCs w:val="20"/>
              </w:rPr>
              <w:t xml:space="preserve"> people (</w:t>
            </w:r>
            <w:r w:rsidR="00675EF5" w:rsidRPr="00515A61">
              <w:rPr>
                <w:rFonts w:eastAsiaTheme="minorHAnsi" w:cs="Arial"/>
                <w:szCs w:val="20"/>
              </w:rPr>
              <w:t>eg</w:t>
            </w:r>
            <w:r w:rsidRPr="00515A61">
              <w:rPr>
                <w:rFonts w:eastAsiaTheme="minorHAnsi" w:cs="Arial"/>
                <w:szCs w:val="20"/>
              </w:rPr>
              <w:t>, medical director) with facilitation and leadership skills</w:t>
            </w:r>
            <w:r w:rsidR="00144AE5" w:rsidRPr="00515A61">
              <w:rPr>
                <w:rFonts w:eastAsiaTheme="minorHAnsi" w:cs="Arial"/>
                <w:szCs w:val="20"/>
              </w:rPr>
              <w:t>.</w:t>
            </w:r>
          </w:p>
          <w:p w:rsidR="00EC57E6"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Communication</w:t>
            </w:r>
            <w:r w:rsidRPr="00515A61">
              <w:rPr>
                <w:rFonts w:eastAsiaTheme="minorHAnsi" w:cs="Arial"/>
                <w:szCs w:val="20"/>
              </w:rPr>
              <w:t xml:space="preserve"> – Stresses the importance of treating everyone in the organization with respect and appreciation</w:t>
            </w:r>
            <w:r w:rsidR="00144AE5" w:rsidRPr="00515A61">
              <w:rPr>
                <w:rFonts w:eastAsiaTheme="minorHAnsi" w:cs="Arial"/>
                <w:szCs w:val="20"/>
              </w:rPr>
              <w:t>.</w:t>
            </w:r>
          </w:p>
          <w:p w:rsidR="00502296"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Training</w:t>
            </w:r>
            <w:r w:rsidRPr="00515A61">
              <w:rPr>
                <w:rFonts w:eastAsiaTheme="minorHAnsi" w:cs="Arial"/>
                <w:szCs w:val="20"/>
              </w:rPr>
              <w:t xml:space="preserve"> – Provide</w:t>
            </w:r>
            <w:r w:rsidR="00EC57E6" w:rsidRPr="00515A61">
              <w:rPr>
                <w:rFonts w:eastAsiaTheme="minorHAnsi" w:cs="Arial"/>
                <w:szCs w:val="20"/>
              </w:rPr>
              <w:t>s</w:t>
            </w:r>
            <w:r w:rsidRPr="00515A61">
              <w:rPr>
                <w:rFonts w:eastAsiaTheme="minorHAnsi" w:cs="Arial"/>
                <w:szCs w:val="20"/>
              </w:rPr>
              <w:t xml:space="preserve"> cross training and job rotation</w:t>
            </w:r>
            <w:r w:rsidR="00144AE5" w:rsidRPr="00515A61">
              <w:rPr>
                <w:rFonts w:eastAsiaTheme="minorHAnsi" w:cs="Arial"/>
                <w:szCs w:val="20"/>
              </w:rPr>
              <w:t>.</w:t>
            </w:r>
          </w:p>
          <w:p w:rsidR="004301FF"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Reward</w:t>
            </w:r>
            <w:r w:rsidRPr="00515A61">
              <w:rPr>
                <w:rFonts w:eastAsiaTheme="minorHAnsi" w:cs="Arial"/>
                <w:szCs w:val="20"/>
              </w:rPr>
              <w:t xml:space="preserve"> – Recognizes individuals who initiate team-based/collaborative projects</w:t>
            </w:r>
            <w:r w:rsidR="00144AE5" w:rsidRPr="00515A61">
              <w:rPr>
                <w:rFonts w:eastAsiaTheme="minorHAnsi" w:cs="Arial"/>
                <w:szCs w:val="20"/>
              </w:rPr>
              <w:t>.</w:t>
            </w:r>
          </w:p>
          <w:p w:rsidR="004301FF" w:rsidRPr="00515A61" w:rsidRDefault="001D3F9C" w:rsidP="00FF0EC9">
            <w:pPr>
              <w:pStyle w:val="ListParagraph"/>
              <w:numPr>
                <w:ilvl w:val="0"/>
                <w:numId w:val="19"/>
              </w:numPr>
              <w:spacing w:before="120"/>
              <w:rPr>
                <w:rFonts w:eastAsiaTheme="minorHAnsi" w:cs="Arial"/>
                <w:szCs w:val="20"/>
              </w:rPr>
            </w:pPr>
            <w:r w:rsidRPr="00515A61">
              <w:rPr>
                <w:rFonts w:eastAsiaTheme="minorHAnsi" w:cs="Arial"/>
                <w:b/>
                <w:szCs w:val="20"/>
              </w:rPr>
              <w:t>Rituals and Programs</w:t>
            </w:r>
            <w:r w:rsidRPr="00515A61">
              <w:rPr>
                <w:rFonts w:eastAsiaTheme="minorHAnsi" w:cs="Arial"/>
                <w:szCs w:val="20"/>
              </w:rPr>
              <w:t xml:space="preserve"> – Lets staff lead huddles and other meetings, giving them leadership roles.</w:t>
            </w:r>
          </w:p>
          <w:p w:rsidR="004301FF" w:rsidRPr="00515A61" w:rsidRDefault="001D3F9C" w:rsidP="00FF0EC9">
            <w:pPr>
              <w:pStyle w:val="ListParagraph"/>
              <w:numPr>
                <w:ilvl w:val="0"/>
                <w:numId w:val="19"/>
              </w:numPr>
              <w:rPr>
                <w:rFonts w:eastAsiaTheme="minorHAnsi" w:cs="Arial"/>
                <w:szCs w:val="20"/>
              </w:rPr>
            </w:pPr>
            <w:r w:rsidRPr="00515A61">
              <w:rPr>
                <w:rFonts w:eastAsiaTheme="minorHAnsi" w:cs="Arial"/>
                <w:b/>
                <w:szCs w:val="20"/>
              </w:rPr>
              <w:t>Visible Leader Actions</w:t>
            </w:r>
            <w:r w:rsidRPr="00515A61">
              <w:rPr>
                <w:rFonts w:eastAsiaTheme="minorHAnsi" w:cs="Arial"/>
                <w:szCs w:val="20"/>
              </w:rPr>
              <w:t xml:space="preserve"> – </w:t>
            </w:r>
            <w:r w:rsidR="00863402" w:rsidRPr="00515A61">
              <w:rPr>
                <w:rFonts w:eastAsiaTheme="minorHAnsi" w:cs="Arial"/>
                <w:szCs w:val="20"/>
              </w:rPr>
              <w:t xml:space="preserve">Leader explains </w:t>
            </w:r>
            <w:r w:rsidRPr="00515A61">
              <w:rPr>
                <w:rFonts w:eastAsiaTheme="minorHAnsi" w:cs="Arial"/>
                <w:szCs w:val="20"/>
              </w:rPr>
              <w:t xml:space="preserve">how </w:t>
            </w:r>
            <w:r w:rsidR="00863402" w:rsidRPr="00515A61">
              <w:rPr>
                <w:rFonts w:eastAsiaTheme="minorHAnsi" w:cs="Arial"/>
                <w:szCs w:val="20"/>
              </w:rPr>
              <w:t>management</w:t>
            </w:r>
            <w:r w:rsidRPr="00515A61">
              <w:rPr>
                <w:rFonts w:eastAsiaTheme="minorHAnsi" w:cs="Arial"/>
                <w:szCs w:val="20"/>
              </w:rPr>
              <w:t xml:space="preserve"> is advancing the common purpose; </w:t>
            </w:r>
            <w:r w:rsidR="00144AE5" w:rsidRPr="00515A61">
              <w:rPr>
                <w:rFonts w:eastAsiaTheme="minorHAnsi" w:cs="Arial"/>
                <w:szCs w:val="20"/>
              </w:rPr>
              <w:t xml:space="preserve">leader </w:t>
            </w:r>
            <w:r w:rsidRPr="00515A61">
              <w:rPr>
                <w:rFonts w:eastAsiaTheme="minorHAnsi" w:cs="Arial"/>
                <w:szCs w:val="20"/>
              </w:rPr>
              <w:t>delegate</w:t>
            </w:r>
            <w:r w:rsidR="00863402" w:rsidRPr="00515A61">
              <w:rPr>
                <w:rFonts w:eastAsiaTheme="minorHAnsi" w:cs="Arial"/>
                <w:szCs w:val="20"/>
              </w:rPr>
              <w:t>s</w:t>
            </w:r>
            <w:r w:rsidRPr="00515A61">
              <w:rPr>
                <w:rFonts w:eastAsiaTheme="minorHAnsi" w:cs="Arial"/>
                <w:szCs w:val="20"/>
              </w:rPr>
              <w:t xml:space="preserve"> when appropriate</w:t>
            </w:r>
            <w:r w:rsidR="00144AE5" w:rsidRPr="00515A61">
              <w:rPr>
                <w:rFonts w:eastAsiaTheme="minorHAnsi" w:cs="Arial"/>
                <w:szCs w:val="20"/>
              </w:rPr>
              <w:t>.</w:t>
            </w:r>
            <w:r w:rsidRPr="00515A61">
              <w:rPr>
                <w:rFonts w:eastAsiaTheme="minorHAnsi" w:cs="Arial"/>
                <w:szCs w:val="20"/>
              </w:rPr>
              <w:t xml:space="preserve"> </w:t>
            </w:r>
          </w:p>
          <w:p w:rsidR="001E1EF5" w:rsidRPr="00515A61" w:rsidRDefault="001E1EF5" w:rsidP="001E1EF5">
            <w:pPr>
              <w:spacing w:line="276" w:lineRule="auto"/>
              <w:rPr>
                <w:rFonts w:eastAsiaTheme="minorHAnsi" w:cs="Arial"/>
              </w:rPr>
            </w:pPr>
          </w:p>
          <w:p w:rsidR="002011D7" w:rsidRPr="00515A61" w:rsidRDefault="002011D7" w:rsidP="00B74F04">
            <w:pPr>
              <w:spacing w:before="120"/>
              <w:jc w:val="center"/>
              <w:rPr>
                <w:rFonts w:eastAsiaTheme="minorHAnsi" w:cs="Arial"/>
              </w:rPr>
            </w:pPr>
          </w:p>
        </w:tc>
      </w:tr>
      <w:tr w:rsidR="00F5776D" w:rsidTr="00A655DD">
        <w:trPr>
          <w:cantSplit/>
        </w:trPr>
        <w:tc>
          <w:tcPr>
            <w:tcW w:w="2448" w:type="dxa"/>
            <w:tcBorders>
              <w:top w:val="nil"/>
            </w:tcBorders>
          </w:tcPr>
          <w:p w:rsidR="00AF12F1" w:rsidRPr="00515A61" w:rsidRDefault="001D3F9C" w:rsidP="008126FC">
            <w:pPr>
              <w:spacing w:before="120"/>
              <w:rPr>
                <w:rFonts w:eastAsiaTheme="minorHAnsi" w:cs="Arial"/>
                <w:b/>
              </w:rPr>
            </w:pPr>
            <w:r w:rsidRPr="00515A61">
              <w:rPr>
                <w:rFonts w:eastAsiaTheme="minorHAnsi" w:cs="Arial"/>
                <w:i/>
                <w:sz w:val="18"/>
                <w:szCs w:val="18"/>
              </w:rPr>
              <w:t>See CAP QMEd course       Quality Culture</w:t>
            </w:r>
          </w:p>
        </w:tc>
        <w:tc>
          <w:tcPr>
            <w:tcW w:w="3960" w:type="dxa"/>
            <w:tcBorders>
              <w:top w:val="nil"/>
            </w:tcBorders>
          </w:tcPr>
          <w:p w:rsidR="00AF12F1"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AC255C" w:rsidRPr="00515A61" w:rsidRDefault="001D3F9C" w:rsidP="00E311C0">
            <w:pPr>
              <w:spacing w:before="120"/>
              <w:rPr>
                <w:rFonts w:eastAsiaTheme="minorHAnsi" w:cs="Arial"/>
                <w:b/>
              </w:rPr>
            </w:pPr>
            <w:r w:rsidRPr="00515A61">
              <w:rPr>
                <w:rFonts w:eastAsiaTheme="minorHAnsi" w:cs="Arial"/>
                <w:b/>
              </w:rPr>
              <w:lastRenderedPageBreak/>
              <w:t>Quality Culture</w:t>
            </w:r>
          </w:p>
          <w:p w:rsidR="00AC255C" w:rsidRPr="00515A61" w:rsidRDefault="00AC255C" w:rsidP="00E311C0">
            <w:pPr>
              <w:rPr>
                <w:rFonts w:eastAsiaTheme="minorHAnsi" w:cs="Arial"/>
                <w:b/>
              </w:rPr>
            </w:pPr>
          </w:p>
          <w:p w:rsidR="00AC255C" w:rsidRPr="00515A61" w:rsidRDefault="001D3F9C" w:rsidP="00FF0EC9">
            <w:pPr>
              <w:numPr>
                <w:ilvl w:val="0"/>
                <w:numId w:val="39"/>
              </w:numPr>
              <w:rPr>
                <w:rFonts w:eastAsiaTheme="minorHAnsi" w:cs="Arial"/>
                <w:b/>
              </w:rPr>
            </w:pPr>
            <w:r w:rsidRPr="00515A61">
              <w:rPr>
                <w:rFonts w:eastAsiaTheme="minorHAnsi" w:cs="Arial"/>
                <w:b/>
              </w:rPr>
              <w:t xml:space="preserve">Risk Awareness </w:t>
            </w:r>
          </w:p>
          <w:p w:rsidR="00AC255C" w:rsidRPr="00515A61" w:rsidRDefault="00AC255C" w:rsidP="00D16CC0">
            <w:pPr>
              <w:rPr>
                <w:rFonts w:eastAsiaTheme="minorHAnsi" w:cs="Arial"/>
                <w:b/>
                <w:sz w:val="18"/>
                <w:szCs w:val="18"/>
              </w:rPr>
            </w:pPr>
          </w:p>
        </w:tc>
        <w:tc>
          <w:tcPr>
            <w:tcW w:w="3960" w:type="dxa"/>
            <w:tcBorders>
              <w:bottom w:val="nil"/>
            </w:tcBorders>
          </w:tcPr>
          <w:p w:rsidR="002F3513" w:rsidRPr="00515A61" w:rsidRDefault="001D3F9C" w:rsidP="00FE498D">
            <w:pPr>
              <w:spacing w:before="120"/>
              <w:rPr>
                <w:rFonts w:eastAsiaTheme="minorHAnsi" w:cs="Arial"/>
              </w:rPr>
            </w:pPr>
            <w:r w:rsidRPr="00515A61">
              <w:rPr>
                <w:rFonts w:eastAsiaTheme="minorHAnsi" w:cs="Arial"/>
              </w:rPr>
              <w:t>Laboratory management:</w:t>
            </w:r>
          </w:p>
          <w:p w:rsidR="002F3513" w:rsidRPr="00515A61" w:rsidRDefault="001D3F9C" w:rsidP="00FF0EC9">
            <w:pPr>
              <w:pStyle w:val="ListParagraph"/>
              <w:numPr>
                <w:ilvl w:val="0"/>
                <w:numId w:val="23"/>
              </w:numPr>
              <w:spacing w:before="120"/>
              <w:rPr>
                <w:rFonts w:eastAsiaTheme="minorHAnsi" w:cs="Arial"/>
              </w:rPr>
            </w:pPr>
            <w:r w:rsidRPr="00515A61">
              <w:rPr>
                <w:rFonts w:eastAsiaTheme="minorHAnsi" w:cs="Arial"/>
              </w:rPr>
              <w:t>Provides training to all personnel on the QMS, including risk management</w:t>
            </w:r>
            <w:r w:rsidR="008126FC" w:rsidRPr="00515A61">
              <w:rPr>
                <w:rFonts w:eastAsiaTheme="minorHAnsi" w:cs="Arial"/>
              </w:rPr>
              <w:t>.</w:t>
            </w:r>
            <w:r w:rsidR="00EC57E6" w:rsidRPr="00515A61">
              <w:rPr>
                <w:rFonts w:eastAsiaTheme="minorHAnsi" w:cs="Arial"/>
              </w:rPr>
              <w:t xml:space="preserve"> (</w:t>
            </w:r>
            <w:r w:rsidR="007825B7" w:rsidRPr="00515A61">
              <w:rPr>
                <w:rFonts w:eastAsiaTheme="minorHAnsi" w:cs="Arial"/>
              </w:rPr>
              <w:t xml:space="preserve">Clause </w:t>
            </w:r>
            <w:r w:rsidR="00EC57E6" w:rsidRPr="00515A61">
              <w:rPr>
                <w:rFonts w:eastAsiaTheme="minorHAnsi" w:cs="Arial"/>
              </w:rPr>
              <w:t>5.1.5)</w:t>
            </w:r>
          </w:p>
          <w:p w:rsidR="002F3513" w:rsidRPr="00515A61" w:rsidRDefault="001D3F9C" w:rsidP="00FF0EC9">
            <w:pPr>
              <w:pStyle w:val="ListParagraph"/>
              <w:numPr>
                <w:ilvl w:val="0"/>
                <w:numId w:val="23"/>
              </w:numPr>
              <w:spacing w:before="120"/>
              <w:rPr>
                <w:rFonts w:eastAsiaTheme="minorHAnsi" w:cs="Arial"/>
              </w:rPr>
            </w:pPr>
            <w:r w:rsidRPr="00515A61">
              <w:rPr>
                <w:rFonts w:eastAsiaTheme="minorHAnsi" w:cs="Arial"/>
              </w:rPr>
              <w:t>Applies root cause analysis</w:t>
            </w:r>
            <w:r w:rsidR="007825B7" w:rsidRPr="00515A61">
              <w:rPr>
                <w:rFonts w:eastAsiaTheme="minorHAnsi" w:cs="Arial"/>
              </w:rPr>
              <w:t xml:space="preserve"> and corrective action</w:t>
            </w:r>
            <w:r w:rsidRPr="00515A61">
              <w:rPr>
                <w:rFonts w:eastAsiaTheme="minorHAnsi" w:cs="Arial"/>
              </w:rPr>
              <w:t xml:space="preserve"> concepts to </w:t>
            </w:r>
            <w:r w:rsidR="00EC57E6" w:rsidRPr="00515A61">
              <w:rPr>
                <w:rFonts w:eastAsiaTheme="minorHAnsi" w:cs="Arial"/>
              </w:rPr>
              <w:t xml:space="preserve">nonconformities, including </w:t>
            </w:r>
            <w:r w:rsidRPr="00515A61">
              <w:rPr>
                <w:rFonts w:eastAsiaTheme="minorHAnsi" w:cs="Arial"/>
              </w:rPr>
              <w:t>issues such as QC failures and PT anomalies</w:t>
            </w:r>
            <w:r w:rsidR="008126FC" w:rsidRPr="00515A61">
              <w:rPr>
                <w:rFonts w:eastAsiaTheme="minorHAnsi" w:cs="Arial"/>
              </w:rPr>
              <w:t>.</w:t>
            </w:r>
            <w:r w:rsidR="00EC57E6" w:rsidRPr="00515A61">
              <w:rPr>
                <w:rFonts w:eastAsiaTheme="minorHAnsi" w:cs="Arial"/>
              </w:rPr>
              <w:t xml:space="preserve"> (</w:t>
            </w:r>
            <w:r w:rsidR="007825B7" w:rsidRPr="00515A61">
              <w:rPr>
                <w:rFonts w:eastAsiaTheme="minorHAnsi" w:cs="Arial"/>
              </w:rPr>
              <w:t xml:space="preserve">Clause </w:t>
            </w:r>
            <w:r w:rsidR="00EC57E6" w:rsidRPr="00515A61">
              <w:rPr>
                <w:rFonts w:eastAsiaTheme="minorHAnsi" w:cs="Arial"/>
              </w:rPr>
              <w:t>4.10)</w:t>
            </w:r>
          </w:p>
          <w:p w:rsidR="00F546B1" w:rsidRPr="00515A61" w:rsidRDefault="00F546B1" w:rsidP="001E1EF5">
            <w:pPr>
              <w:spacing w:line="276" w:lineRule="auto"/>
              <w:rPr>
                <w:rFonts w:eastAsiaTheme="minorHAnsi" w:cs="Arial"/>
                <w:i/>
              </w:rPr>
            </w:pPr>
          </w:p>
          <w:p w:rsidR="009953D8" w:rsidRPr="00515A61" w:rsidRDefault="001D3F9C" w:rsidP="005D3B2B">
            <w:pPr>
              <w:rPr>
                <w:rFonts w:eastAsiaTheme="minorHAnsi" w:cs="Arial"/>
              </w:rPr>
            </w:pPr>
            <w:r w:rsidRPr="00515A61">
              <w:rPr>
                <w:rFonts w:eastAsiaTheme="minorHAnsi" w:cs="Arial"/>
              </w:rPr>
              <w:t>Assessors may identify the following weaknesses:</w:t>
            </w:r>
          </w:p>
          <w:p w:rsidR="009953D8" w:rsidRPr="00515A61" w:rsidRDefault="001D3F9C" w:rsidP="00FF0EC9">
            <w:pPr>
              <w:pStyle w:val="ListParagraph"/>
              <w:numPr>
                <w:ilvl w:val="0"/>
                <w:numId w:val="9"/>
              </w:numPr>
              <w:spacing w:before="120"/>
              <w:rPr>
                <w:rFonts w:eastAsiaTheme="minorHAnsi" w:cs="Arial"/>
              </w:rPr>
            </w:pPr>
            <w:r w:rsidRPr="00515A61">
              <w:rPr>
                <w:rFonts w:eastAsiaTheme="minorHAnsi" w:cs="Arial"/>
              </w:rPr>
              <w:t>Staff attribute events to “random error</w:t>
            </w:r>
            <w:r w:rsidR="00144AE5" w:rsidRPr="00515A61">
              <w:rPr>
                <w:rFonts w:eastAsiaTheme="minorHAnsi" w:cs="Arial"/>
              </w:rPr>
              <w:t>.</w:t>
            </w:r>
            <w:r w:rsidRPr="00515A61">
              <w:rPr>
                <w:rFonts w:eastAsiaTheme="minorHAnsi" w:cs="Arial"/>
              </w:rPr>
              <w:t>”</w:t>
            </w:r>
          </w:p>
          <w:p w:rsidR="009953D8" w:rsidRPr="00515A61" w:rsidRDefault="001D3F9C" w:rsidP="00FF0EC9">
            <w:pPr>
              <w:pStyle w:val="ListParagraph"/>
              <w:numPr>
                <w:ilvl w:val="0"/>
                <w:numId w:val="9"/>
              </w:numPr>
              <w:rPr>
                <w:rFonts w:eastAsiaTheme="minorHAnsi" w:cs="Arial"/>
              </w:rPr>
            </w:pPr>
            <w:r w:rsidRPr="00515A61">
              <w:rPr>
                <w:rFonts w:eastAsiaTheme="minorHAnsi" w:cs="Arial"/>
              </w:rPr>
              <w:t>Managers tell staff to repeat a QC test that failed, and proceed with testing if it is acceptable</w:t>
            </w:r>
            <w:r w:rsidR="00144AE5" w:rsidRPr="00515A61">
              <w:rPr>
                <w:rFonts w:eastAsiaTheme="minorHAnsi" w:cs="Arial"/>
              </w:rPr>
              <w:t>.</w:t>
            </w:r>
          </w:p>
          <w:p w:rsidR="009953D8" w:rsidRPr="00515A61" w:rsidRDefault="001D3F9C" w:rsidP="00FF0EC9">
            <w:pPr>
              <w:pStyle w:val="ListParagraph"/>
              <w:numPr>
                <w:ilvl w:val="0"/>
                <w:numId w:val="9"/>
              </w:numPr>
              <w:rPr>
                <w:rFonts w:eastAsiaTheme="minorHAnsi" w:cs="Arial"/>
              </w:rPr>
            </w:pPr>
            <w:r w:rsidRPr="00515A61">
              <w:rPr>
                <w:rFonts w:eastAsiaTheme="minorHAnsi" w:cs="Arial"/>
              </w:rPr>
              <w:t>Delay in addressing known risks</w:t>
            </w:r>
            <w:r w:rsidR="008F0260" w:rsidRPr="00515A61">
              <w:rPr>
                <w:rFonts w:eastAsiaTheme="minorHAnsi" w:cs="Arial"/>
              </w:rPr>
              <w:t>.</w:t>
            </w:r>
          </w:p>
          <w:p w:rsidR="009953D8" w:rsidRPr="00515A61" w:rsidRDefault="001D3F9C" w:rsidP="00FF0EC9">
            <w:pPr>
              <w:pStyle w:val="ListParagraph"/>
              <w:numPr>
                <w:ilvl w:val="0"/>
                <w:numId w:val="9"/>
              </w:numPr>
              <w:rPr>
                <w:rFonts w:eastAsiaTheme="minorHAnsi" w:cs="Arial"/>
              </w:rPr>
            </w:pPr>
            <w:r w:rsidRPr="00515A61">
              <w:rPr>
                <w:rFonts w:eastAsiaTheme="minorHAnsi" w:cs="Arial"/>
              </w:rPr>
              <w:t>Safety issues (eg, cluttered work areas, wet floor)</w:t>
            </w:r>
            <w:r w:rsidR="00144AE5" w:rsidRPr="00515A61">
              <w:rPr>
                <w:rFonts w:eastAsiaTheme="minorHAnsi" w:cs="Arial"/>
              </w:rPr>
              <w:t>.</w:t>
            </w:r>
          </w:p>
          <w:p w:rsidR="009953D8" w:rsidRPr="00515A61" w:rsidRDefault="001D3F9C" w:rsidP="00FF0EC9">
            <w:pPr>
              <w:pStyle w:val="ListParagraph"/>
              <w:numPr>
                <w:ilvl w:val="0"/>
                <w:numId w:val="9"/>
              </w:numPr>
              <w:rPr>
                <w:rFonts w:eastAsiaTheme="minorHAnsi" w:cs="Arial"/>
              </w:rPr>
            </w:pPr>
            <w:r w:rsidRPr="00515A61">
              <w:rPr>
                <w:rFonts w:eastAsiaTheme="minorHAnsi" w:cs="Arial"/>
              </w:rPr>
              <w:t>Disorder (eg</w:t>
            </w:r>
            <w:r w:rsidR="009D2690" w:rsidRPr="00515A61">
              <w:rPr>
                <w:rFonts w:eastAsiaTheme="minorHAnsi" w:cs="Arial"/>
              </w:rPr>
              <w:t>, work</w:t>
            </w:r>
            <w:r w:rsidRPr="00515A61">
              <w:rPr>
                <w:rFonts w:eastAsiaTheme="minorHAnsi" w:cs="Arial"/>
              </w:rPr>
              <w:t xml:space="preserve"> flow interrupted by clutter)</w:t>
            </w:r>
            <w:r w:rsidR="00144AE5" w:rsidRPr="00515A61">
              <w:rPr>
                <w:rFonts w:eastAsiaTheme="minorHAnsi" w:cs="Arial"/>
              </w:rPr>
              <w:t>.</w:t>
            </w:r>
          </w:p>
          <w:p w:rsidR="009953D8" w:rsidRPr="00515A61" w:rsidRDefault="001D3F9C" w:rsidP="00FF0EC9">
            <w:pPr>
              <w:pStyle w:val="ListParagraph"/>
              <w:numPr>
                <w:ilvl w:val="0"/>
                <w:numId w:val="9"/>
              </w:numPr>
              <w:spacing w:before="120"/>
              <w:rPr>
                <w:rFonts w:eastAsiaTheme="minorHAnsi" w:cs="Arial"/>
              </w:rPr>
            </w:pPr>
            <w:r w:rsidRPr="00515A61">
              <w:rPr>
                <w:rFonts w:eastAsiaTheme="minorHAnsi" w:cs="Arial"/>
              </w:rPr>
              <w:t>Lack of attention to detail (eg, signoffs missing, data in wrong units)</w:t>
            </w:r>
            <w:r w:rsidR="00144AE5" w:rsidRPr="00515A61">
              <w:rPr>
                <w:rFonts w:eastAsiaTheme="minorHAnsi" w:cs="Arial"/>
              </w:rPr>
              <w:t>.</w:t>
            </w:r>
          </w:p>
          <w:p w:rsidR="00AC255C" w:rsidRPr="00515A61" w:rsidRDefault="00AC255C" w:rsidP="00EB3BF8">
            <w:pPr>
              <w:spacing w:line="276" w:lineRule="auto"/>
              <w:rPr>
                <w:rFonts w:eastAsiaTheme="minorHAnsi" w:cs="Arial"/>
                <w:szCs w:val="20"/>
              </w:rPr>
            </w:pPr>
          </w:p>
        </w:tc>
        <w:tc>
          <w:tcPr>
            <w:tcW w:w="3960" w:type="dxa"/>
            <w:tcBorders>
              <w:bottom w:val="nil"/>
            </w:tcBorders>
          </w:tcPr>
          <w:p w:rsidR="002F3513" w:rsidRPr="00515A61" w:rsidRDefault="001D3F9C" w:rsidP="002F3513">
            <w:pPr>
              <w:spacing w:before="120"/>
              <w:rPr>
                <w:rFonts w:eastAsiaTheme="minorHAnsi" w:cs="Arial"/>
              </w:rPr>
            </w:pPr>
            <w:r w:rsidRPr="00515A61">
              <w:rPr>
                <w:rFonts w:eastAsiaTheme="minorHAnsi" w:cs="Arial"/>
              </w:rPr>
              <w:t>All staff proactively look for, and report, risks in the environment</w:t>
            </w:r>
            <w:r w:rsidR="008126FC" w:rsidRPr="00515A61">
              <w:rPr>
                <w:rFonts w:eastAsiaTheme="minorHAnsi" w:cs="Arial"/>
              </w:rPr>
              <w:t>.</w:t>
            </w:r>
          </w:p>
          <w:p w:rsidR="00897391" w:rsidRPr="00515A61" w:rsidRDefault="001D3F9C" w:rsidP="00153FB1">
            <w:pPr>
              <w:spacing w:before="240"/>
              <w:rPr>
                <w:rFonts w:eastAsiaTheme="minorHAnsi" w:cs="Arial"/>
              </w:rPr>
            </w:pPr>
            <w:r w:rsidRPr="00515A61">
              <w:rPr>
                <w:rFonts w:eastAsiaTheme="minorHAnsi" w:cs="Arial"/>
              </w:rPr>
              <w:t>Staff celebrate finding errors</w:t>
            </w:r>
            <w:r w:rsidR="008126FC" w:rsidRPr="00515A61">
              <w:rPr>
                <w:rFonts w:eastAsiaTheme="minorHAnsi" w:cs="Arial"/>
              </w:rPr>
              <w:t>.</w:t>
            </w:r>
          </w:p>
          <w:p w:rsidR="002F3513" w:rsidRPr="00515A61" w:rsidRDefault="001D3F9C" w:rsidP="00153FB1">
            <w:pPr>
              <w:spacing w:before="240"/>
              <w:rPr>
                <w:rFonts w:eastAsiaTheme="minorHAnsi" w:cs="Arial"/>
              </w:rPr>
            </w:pPr>
            <w:r w:rsidRPr="00515A61">
              <w:rPr>
                <w:rFonts w:eastAsiaTheme="minorHAnsi" w:cs="Arial"/>
              </w:rPr>
              <w:t>Laboratory shows strong record of compliance with policies, proce</w:t>
            </w:r>
            <w:r w:rsidR="006C29FF" w:rsidRPr="00515A61">
              <w:rPr>
                <w:rFonts w:eastAsiaTheme="minorHAnsi" w:cs="Arial"/>
              </w:rPr>
              <w:t>sses, and procedures</w:t>
            </w:r>
            <w:r w:rsidR="008126FC" w:rsidRPr="00515A61">
              <w:rPr>
                <w:rFonts w:eastAsiaTheme="minorHAnsi" w:cs="Arial"/>
              </w:rPr>
              <w:t>.</w:t>
            </w:r>
          </w:p>
          <w:p w:rsidR="006C29FF" w:rsidRPr="00515A61" w:rsidRDefault="001D3F9C" w:rsidP="00153FB1">
            <w:pPr>
              <w:spacing w:before="240"/>
              <w:rPr>
                <w:rFonts w:eastAsiaTheme="minorHAnsi" w:cs="Arial"/>
              </w:rPr>
            </w:pPr>
            <w:r w:rsidRPr="00515A61">
              <w:rPr>
                <w:rFonts w:eastAsiaTheme="minorHAnsi" w:cs="Arial"/>
              </w:rPr>
              <w:t xml:space="preserve">Leadership uses mistake proofing to take </w:t>
            </w:r>
            <w:r w:rsidR="00EC57E6" w:rsidRPr="00515A61">
              <w:rPr>
                <w:rFonts w:eastAsiaTheme="minorHAnsi" w:cs="Arial"/>
              </w:rPr>
              <w:t>risks into account when revising</w:t>
            </w:r>
            <w:r w:rsidRPr="00515A61">
              <w:rPr>
                <w:rFonts w:eastAsiaTheme="minorHAnsi" w:cs="Arial"/>
              </w:rPr>
              <w:t xml:space="preserve"> </w:t>
            </w:r>
            <w:r w:rsidR="00C975F8" w:rsidRPr="00515A61">
              <w:rPr>
                <w:rFonts w:eastAsiaTheme="minorHAnsi" w:cs="Arial"/>
              </w:rPr>
              <w:t xml:space="preserve">processes </w:t>
            </w:r>
            <w:r w:rsidRPr="00515A61">
              <w:rPr>
                <w:rFonts w:eastAsiaTheme="minorHAnsi" w:cs="Arial"/>
              </w:rPr>
              <w:t>or developing new processes</w:t>
            </w:r>
            <w:r w:rsidR="008126FC" w:rsidRPr="00515A61">
              <w:rPr>
                <w:rFonts w:eastAsiaTheme="minorHAnsi" w:cs="Arial"/>
              </w:rPr>
              <w:t>.</w:t>
            </w:r>
          </w:p>
          <w:p w:rsidR="002F3513" w:rsidRPr="00515A61" w:rsidRDefault="002F3513" w:rsidP="002F3513">
            <w:pPr>
              <w:spacing w:before="120"/>
              <w:rPr>
                <w:rFonts w:eastAsiaTheme="minorHAnsi" w:cs="Arial"/>
              </w:rPr>
            </w:pPr>
          </w:p>
          <w:p w:rsidR="00AC255C" w:rsidRPr="00515A61" w:rsidRDefault="00AC255C" w:rsidP="00F546B1">
            <w:pPr>
              <w:jc w:val="center"/>
              <w:rPr>
                <w:rFonts w:eastAsiaTheme="minorHAnsi" w:cs="Arial"/>
              </w:rPr>
            </w:pPr>
          </w:p>
        </w:tc>
        <w:tc>
          <w:tcPr>
            <w:tcW w:w="3960" w:type="dxa"/>
            <w:tcBorders>
              <w:bottom w:val="nil"/>
            </w:tcBorders>
          </w:tcPr>
          <w:p w:rsidR="00E311C0" w:rsidRPr="00515A61" w:rsidRDefault="001D3F9C" w:rsidP="00E311C0">
            <w:pPr>
              <w:spacing w:before="120"/>
              <w:rPr>
                <w:rFonts w:eastAsiaTheme="minorHAnsi" w:cs="Arial"/>
              </w:rPr>
            </w:pPr>
            <w:r w:rsidRPr="00515A61">
              <w:rPr>
                <w:rFonts w:eastAsiaTheme="minorHAnsi" w:cs="Arial"/>
              </w:rPr>
              <w:t xml:space="preserve">Laboratory has a strategy for sustaining and improving a culture of </w:t>
            </w:r>
            <w:r w:rsidR="00FC0908" w:rsidRPr="00515A61">
              <w:rPr>
                <w:rFonts w:eastAsiaTheme="minorHAnsi" w:cs="Arial"/>
              </w:rPr>
              <w:t>risk awareness</w:t>
            </w:r>
            <w:r w:rsidRPr="00515A61">
              <w:rPr>
                <w:rFonts w:eastAsiaTheme="minorHAnsi" w:cs="Arial"/>
              </w:rPr>
              <w:t xml:space="preserve">, </w:t>
            </w:r>
            <w:r w:rsidR="00FC0908" w:rsidRPr="00515A61">
              <w:rPr>
                <w:rFonts w:eastAsiaTheme="minorHAnsi" w:cs="Arial"/>
              </w:rPr>
              <w:t>eg</w:t>
            </w:r>
            <w:r w:rsidR="00DD7A73" w:rsidRPr="00515A61">
              <w:rPr>
                <w:rFonts w:eastAsiaTheme="minorHAnsi" w:cs="Arial"/>
              </w:rPr>
              <w:t>,</w:t>
            </w:r>
            <w:r w:rsidRPr="00515A61">
              <w:rPr>
                <w:rFonts w:eastAsiaTheme="minorHAnsi" w:cs="Arial"/>
              </w:rPr>
              <w:t xml:space="preserve"> through:</w:t>
            </w:r>
          </w:p>
          <w:p w:rsidR="006C29F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 xml:space="preserve">Recruiting </w:t>
            </w:r>
            <w:r w:rsidRPr="00515A61">
              <w:rPr>
                <w:rFonts w:eastAsiaTheme="minorHAnsi" w:cs="Arial"/>
              </w:rPr>
              <w:t>–</w:t>
            </w:r>
            <w:r w:rsidR="00D544F1" w:rsidRPr="00515A61">
              <w:rPr>
                <w:rFonts w:eastAsiaTheme="minorHAnsi" w:cs="Arial"/>
              </w:rPr>
              <w:t xml:space="preserve"> </w:t>
            </w:r>
            <w:r w:rsidRPr="00515A61">
              <w:rPr>
                <w:rFonts w:eastAsiaTheme="minorHAnsi" w:cs="Arial"/>
              </w:rPr>
              <w:t>Ask</w:t>
            </w:r>
            <w:r w:rsidR="002135CC" w:rsidRPr="00515A61">
              <w:rPr>
                <w:rFonts w:eastAsiaTheme="minorHAnsi" w:cs="Arial"/>
              </w:rPr>
              <w:t>s</w:t>
            </w:r>
            <w:r w:rsidRPr="00515A61">
              <w:rPr>
                <w:rFonts w:eastAsiaTheme="minorHAnsi" w:cs="Arial"/>
              </w:rPr>
              <w:t xml:space="preserve"> interview questions about scenarios involving risks</w:t>
            </w:r>
            <w:r w:rsidR="00144AE5" w:rsidRPr="00515A61">
              <w:rPr>
                <w:rFonts w:eastAsiaTheme="minorHAnsi" w:cs="Arial"/>
              </w:rPr>
              <w:t>.</w:t>
            </w:r>
            <w:r w:rsidRPr="00515A61">
              <w:rPr>
                <w:rFonts w:eastAsiaTheme="minorHAnsi" w:cs="Arial"/>
              </w:rPr>
              <w:t> </w:t>
            </w:r>
          </w:p>
          <w:p w:rsidR="006C29F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Communication</w:t>
            </w:r>
            <w:r w:rsidRPr="00515A61">
              <w:rPr>
                <w:rFonts w:eastAsiaTheme="minorHAnsi" w:cs="Arial"/>
              </w:rPr>
              <w:t xml:space="preserve"> – Make</w:t>
            </w:r>
            <w:r w:rsidR="002135CC" w:rsidRPr="00515A61">
              <w:rPr>
                <w:rFonts w:eastAsiaTheme="minorHAnsi" w:cs="Arial"/>
              </w:rPr>
              <w:t>s</w:t>
            </w:r>
            <w:r w:rsidRPr="00515A61">
              <w:rPr>
                <w:rFonts w:eastAsiaTheme="minorHAnsi" w:cs="Arial"/>
              </w:rPr>
              <w:t xml:space="preserve"> discussions of risk and safety a part of regular meetings</w:t>
            </w:r>
            <w:r w:rsidR="00144AE5" w:rsidRPr="00515A61">
              <w:rPr>
                <w:rFonts w:eastAsiaTheme="minorHAnsi" w:cs="Arial"/>
              </w:rPr>
              <w:t>.</w:t>
            </w:r>
          </w:p>
          <w:p w:rsidR="001D1C60"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Training</w:t>
            </w:r>
            <w:r w:rsidRPr="00515A61">
              <w:rPr>
                <w:rFonts w:eastAsiaTheme="minorHAnsi" w:cs="Arial"/>
              </w:rPr>
              <w:t xml:space="preserve"> – </w:t>
            </w:r>
            <w:r w:rsidR="006C29FF" w:rsidRPr="00515A61">
              <w:rPr>
                <w:rFonts w:eastAsiaTheme="minorHAnsi" w:cs="Arial"/>
              </w:rPr>
              <w:t>Train</w:t>
            </w:r>
            <w:r w:rsidR="002135CC" w:rsidRPr="00515A61">
              <w:rPr>
                <w:rFonts w:eastAsiaTheme="minorHAnsi" w:cs="Arial"/>
              </w:rPr>
              <w:t>s</w:t>
            </w:r>
            <w:r w:rsidR="006C29FF" w:rsidRPr="00515A61">
              <w:rPr>
                <w:rFonts w:eastAsiaTheme="minorHAnsi" w:cs="Arial"/>
              </w:rPr>
              <w:t xml:space="preserve"> individuals on how to resolve QC</w:t>
            </w:r>
            <w:r w:rsidR="0084244E" w:rsidRPr="00515A61">
              <w:rPr>
                <w:rFonts w:eastAsiaTheme="minorHAnsi" w:cs="Arial"/>
              </w:rPr>
              <w:t xml:space="preserve"> and/or PT</w:t>
            </w:r>
            <w:r w:rsidR="006C29FF" w:rsidRPr="00515A61">
              <w:rPr>
                <w:rFonts w:eastAsiaTheme="minorHAnsi" w:cs="Arial"/>
              </w:rPr>
              <w:t xml:space="preserve"> failures</w:t>
            </w:r>
            <w:r w:rsidR="00144AE5" w:rsidRPr="00515A61">
              <w:rPr>
                <w:rFonts w:eastAsiaTheme="minorHAnsi" w:cs="Arial"/>
              </w:rPr>
              <w:t>.</w:t>
            </w:r>
          </w:p>
          <w:p w:rsidR="00562B8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Reward</w:t>
            </w:r>
            <w:r w:rsidRPr="00515A61">
              <w:rPr>
                <w:rFonts w:eastAsiaTheme="minorHAnsi" w:cs="Arial"/>
              </w:rPr>
              <w:t xml:space="preserve"> – Recognize</w:t>
            </w:r>
            <w:r w:rsidR="002135CC" w:rsidRPr="00515A61">
              <w:rPr>
                <w:rFonts w:eastAsiaTheme="minorHAnsi" w:cs="Arial"/>
              </w:rPr>
              <w:t>s</w:t>
            </w:r>
            <w:r w:rsidRPr="00515A61">
              <w:rPr>
                <w:rFonts w:eastAsiaTheme="minorHAnsi" w:cs="Arial"/>
              </w:rPr>
              <w:t xml:space="preserve"> individuals who identify risk in the environment</w:t>
            </w:r>
            <w:r w:rsidR="00144AE5" w:rsidRPr="00515A61">
              <w:rPr>
                <w:rFonts w:eastAsiaTheme="minorHAnsi" w:cs="Arial"/>
              </w:rPr>
              <w:t>.</w:t>
            </w:r>
          </w:p>
          <w:p w:rsidR="00562B8F" w:rsidRPr="00515A61" w:rsidRDefault="001D3F9C" w:rsidP="00FF0EC9">
            <w:pPr>
              <w:pStyle w:val="ListParagraph"/>
              <w:numPr>
                <w:ilvl w:val="0"/>
                <w:numId w:val="19"/>
              </w:numPr>
              <w:spacing w:before="120"/>
              <w:rPr>
                <w:rFonts w:eastAsiaTheme="minorHAnsi" w:cs="Arial"/>
              </w:rPr>
            </w:pPr>
            <w:r w:rsidRPr="00515A61">
              <w:rPr>
                <w:rFonts w:eastAsiaTheme="minorHAnsi" w:cs="Arial"/>
                <w:b/>
              </w:rPr>
              <w:t>Rituals and Programs</w:t>
            </w:r>
            <w:r w:rsidRPr="00515A61">
              <w:rPr>
                <w:rFonts w:eastAsiaTheme="minorHAnsi" w:cs="Arial"/>
              </w:rPr>
              <w:t xml:space="preserve"> – Integrate</w:t>
            </w:r>
            <w:r w:rsidR="002135CC" w:rsidRPr="00515A61">
              <w:rPr>
                <w:rFonts w:eastAsiaTheme="minorHAnsi" w:cs="Arial"/>
              </w:rPr>
              <w:t>s</w:t>
            </w:r>
            <w:r w:rsidRPr="00515A61">
              <w:rPr>
                <w:rFonts w:eastAsiaTheme="minorHAnsi" w:cs="Arial"/>
              </w:rPr>
              <w:t xml:space="preserve"> risk management into your core processes, eg, validation process; use 5S principles</w:t>
            </w:r>
            <w:r w:rsidR="00144AE5" w:rsidRPr="00515A61">
              <w:rPr>
                <w:rFonts w:eastAsiaTheme="minorHAnsi" w:cs="Arial"/>
              </w:rPr>
              <w:t>.</w:t>
            </w:r>
          </w:p>
          <w:p w:rsidR="00562B8F" w:rsidRPr="00515A61" w:rsidRDefault="001D3F9C" w:rsidP="00FF0EC9">
            <w:pPr>
              <w:pStyle w:val="ListParagraph"/>
              <w:numPr>
                <w:ilvl w:val="0"/>
                <w:numId w:val="19"/>
              </w:numPr>
              <w:rPr>
                <w:rFonts w:eastAsiaTheme="minorHAnsi" w:cs="Arial"/>
              </w:rPr>
            </w:pPr>
            <w:r w:rsidRPr="00515A61">
              <w:rPr>
                <w:rFonts w:eastAsiaTheme="minorHAnsi" w:cs="Arial"/>
                <w:b/>
              </w:rPr>
              <w:t>Visible Leader Actions</w:t>
            </w:r>
            <w:r w:rsidRPr="00515A61">
              <w:rPr>
                <w:rFonts w:eastAsiaTheme="minorHAnsi" w:cs="Arial"/>
              </w:rPr>
              <w:t xml:space="preserve"> – </w:t>
            </w:r>
            <w:r w:rsidR="00863402" w:rsidRPr="00515A61">
              <w:rPr>
                <w:rFonts w:eastAsiaTheme="minorHAnsi" w:cs="Arial"/>
              </w:rPr>
              <w:t>Leader directs staff to s</w:t>
            </w:r>
            <w:r w:rsidRPr="00515A61">
              <w:rPr>
                <w:rFonts w:eastAsiaTheme="minorHAnsi" w:cs="Arial"/>
              </w:rPr>
              <w:t>top testing when QC or PT anomalies arise</w:t>
            </w:r>
            <w:r w:rsidR="00144AE5" w:rsidRPr="00515A61">
              <w:rPr>
                <w:rFonts w:eastAsiaTheme="minorHAnsi" w:cs="Arial"/>
              </w:rPr>
              <w:t>.</w:t>
            </w:r>
          </w:p>
          <w:p w:rsidR="00562B8F" w:rsidRPr="00515A61" w:rsidRDefault="00562B8F" w:rsidP="00562B8F">
            <w:pPr>
              <w:rPr>
                <w:rFonts w:eastAsiaTheme="minorHAnsi" w:cs="Arial"/>
              </w:rPr>
            </w:pPr>
          </w:p>
          <w:p w:rsidR="00F546B1" w:rsidRPr="00515A61" w:rsidRDefault="00F546B1" w:rsidP="00F546B1">
            <w:pPr>
              <w:jc w:val="center"/>
              <w:rPr>
                <w:rFonts w:eastAsiaTheme="minorHAnsi" w:cs="Arial"/>
              </w:rPr>
            </w:pPr>
          </w:p>
          <w:p w:rsidR="002011D7" w:rsidRPr="00515A61" w:rsidRDefault="002011D7" w:rsidP="00F546B1">
            <w:pPr>
              <w:jc w:val="center"/>
              <w:rPr>
                <w:rFonts w:eastAsiaTheme="minorHAnsi" w:cs="Arial"/>
              </w:rPr>
            </w:pPr>
          </w:p>
          <w:p w:rsidR="002011D7" w:rsidRPr="00515A61" w:rsidRDefault="002011D7" w:rsidP="00F546B1">
            <w:pPr>
              <w:jc w:val="center"/>
              <w:rPr>
                <w:rFonts w:eastAsiaTheme="minorHAnsi" w:cs="Arial"/>
              </w:rPr>
            </w:pPr>
          </w:p>
          <w:p w:rsidR="002011D7" w:rsidRPr="00515A61" w:rsidRDefault="002011D7" w:rsidP="002011D7">
            <w:pPr>
              <w:jc w:val="center"/>
              <w:rPr>
                <w:rFonts w:eastAsiaTheme="minorHAnsi" w:cs="Arial"/>
                <w:sz w:val="22"/>
              </w:rPr>
            </w:pPr>
          </w:p>
        </w:tc>
      </w:tr>
      <w:tr w:rsidR="00F5776D" w:rsidTr="00A655DD">
        <w:trPr>
          <w:cantSplit/>
        </w:trPr>
        <w:tc>
          <w:tcPr>
            <w:tcW w:w="2448" w:type="dxa"/>
            <w:tcBorders>
              <w:top w:val="nil"/>
            </w:tcBorders>
          </w:tcPr>
          <w:p w:rsidR="00AF12F1" w:rsidRPr="00515A61" w:rsidRDefault="001D3F9C" w:rsidP="008126FC">
            <w:pPr>
              <w:spacing w:before="120"/>
              <w:rPr>
                <w:rFonts w:eastAsiaTheme="minorHAnsi" w:cs="Arial"/>
                <w:b/>
              </w:rPr>
            </w:pPr>
            <w:r w:rsidRPr="00515A61">
              <w:rPr>
                <w:rFonts w:eastAsiaTheme="minorHAnsi" w:cs="Arial"/>
                <w:i/>
                <w:sz w:val="18"/>
                <w:szCs w:val="18"/>
              </w:rPr>
              <w:t>See CAP QMEd course       Quality Culture</w:t>
            </w:r>
          </w:p>
        </w:tc>
        <w:tc>
          <w:tcPr>
            <w:tcW w:w="3960" w:type="dxa"/>
            <w:tcBorders>
              <w:top w:val="nil"/>
            </w:tcBorders>
          </w:tcPr>
          <w:p w:rsidR="00AF12F1"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AF12F1"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B80D0E" w:rsidRPr="00515A61" w:rsidRDefault="001D3F9C" w:rsidP="002D592C">
            <w:pPr>
              <w:spacing w:before="120"/>
              <w:rPr>
                <w:rFonts w:eastAsiaTheme="minorHAnsi" w:cs="Arial"/>
                <w:b/>
              </w:rPr>
            </w:pPr>
            <w:r w:rsidRPr="00515A61">
              <w:rPr>
                <w:rFonts w:eastAsiaTheme="minorHAnsi" w:cs="Arial"/>
                <w:b/>
              </w:rPr>
              <w:lastRenderedPageBreak/>
              <w:t>Document Control</w:t>
            </w:r>
          </w:p>
          <w:p w:rsidR="00751FF6" w:rsidRPr="00515A61" w:rsidRDefault="00751FF6" w:rsidP="002D592C">
            <w:pPr>
              <w:spacing w:before="120"/>
              <w:rPr>
                <w:rFonts w:eastAsiaTheme="minorHAnsi" w:cs="Arial"/>
                <w:b/>
              </w:rPr>
            </w:pPr>
          </w:p>
          <w:p w:rsidR="00751FF6" w:rsidRPr="00515A61" w:rsidRDefault="00751FF6" w:rsidP="00751FF6">
            <w:pPr>
              <w:spacing w:before="120"/>
              <w:rPr>
                <w:rFonts w:eastAsiaTheme="minorHAnsi" w:cs="Arial"/>
                <w:b/>
                <w:sz w:val="18"/>
                <w:szCs w:val="18"/>
              </w:rPr>
            </w:pPr>
          </w:p>
        </w:tc>
        <w:tc>
          <w:tcPr>
            <w:tcW w:w="3960" w:type="dxa"/>
            <w:tcBorders>
              <w:bottom w:val="nil"/>
            </w:tcBorders>
          </w:tcPr>
          <w:p w:rsidR="00153FB1" w:rsidRPr="00515A61" w:rsidRDefault="001D3F9C" w:rsidP="00153FB1">
            <w:pPr>
              <w:spacing w:before="120"/>
              <w:rPr>
                <w:rFonts w:eastAsiaTheme="minorHAnsi" w:cs="Arial"/>
              </w:rPr>
            </w:pPr>
            <w:r w:rsidRPr="00515A61">
              <w:rPr>
                <w:rFonts w:eastAsiaTheme="minorHAnsi" w:cs="Arial"/>
              </w:rPr>
              <w:t>Lab</w:t>
            </w:r>
            <w:r w:rsidR="00C67A2A" w:rsidRPr="00515A61">
              <w:rPr>
                <w:rFonts w:eastAsiaTheme="minorHAnsi" w:cs="Arial"/>
              </w:rPr>
              <w:t>oratory</w:t>
            </w:r>
            <w:r w:rsidRPr="00515A61">
              <w:rPr>
                <w:rFonts w:eastAsiaTheme="minorHAnsi" w:cs="Arial"/>
              </w:rPr>
              <w:t xml:space="preserve"> has </w:t>
            </w:r>
            <w:r w:rsidR="0084244E" w:rsidRPr="00515A61">
              <w:rPr>
                <w:rFonts w:eastAsiaTheme="minorHAnsi" w:cs="Arial"/>
              </w:rPr>
              <w:t xml:space="preserve">developed and </w:t>
            </w:r>
            <w:r w:rsidRPr="00515A61">
              <w:rPr>
                <w:rFonts w:eastAsiaTheme="minorHAnsi" w:cs="Arial"/>
              </w:rPr>
              <w:t xml:space="preserve">implemented a </w:t>
            </w:r>
            <w:r w:rsidR="00343BF3" w:rsidRPr="00515A61">
              <w:rPr>
                <w:rFonts w:eastAsiaTheme="minorHAnsi" w:cs="Arial"/>
              </w:rPr>
              <w:t>procedure to control documents</w:t>
            </w:r>
            <w:r w:rsidR="008126FC" w:rsidRPr="00515A61">
              <w:rPr>
                <w:rFonts w:eastAsiaTheme="minorHAnsi" w:cs="Arial"/>
              </w:rPr>
              <w:t>.</w:t>
            </w:r>
            <w:r w:rsidR="0084244E" w:rsidRPr="00515A61">
              <w:rPr>
                <w:rFonts w:eastAsiaTheme="minorHAnsi" w:cs="Arial"/>
              </w:rPr>
              <w:t xml:space="preserve"> (Clause 4.3)</w:t>
            </w:r>
            <w:r w:rsidR="00343BF3" w:rsidRPr="00515A61">
              <w:rPr>
                <w:rFonts w:eastAsiaTheme="minorHAnsi" w:cs="Arial"/>
              </w:rPr>
              <w:t xml:space="preserve"> </w:t>
            </w:r>
            <w:r w:rsidRPr="00515A61">
              <w:rPr>
                <w:rFonts w:eastAsiaTheme="minorHAnsi" w:cs="Arial"/>
              </w:rPr>
              <w:t xml:space="preserve"> </w:t>
            </w:r>
          </w:p>
          <w:p w:rsidR="00B80D0E" w:rsidRPr="00515A61" w:rsidRDefault="001D3F9C" w:rsidP="00153FB1">
            <w:pPr>
              <w:spacing w:before="240"/>
              <w:rPr>
                <w:rFonts w:eastAsiaTheme="minorHAnsi" w:cs="Arial"/>
              </w:rPr>
            </w:pPr>
            <w:r w:rsidRPr="00515A61">
              <w:rPr>
                <w:rFonts w:eastAsiaTheme="minorHAnsi" w:cs="Arial"/>
              </w:rPr>
              <w:t>Assessors may</w:t>
            </w:r>
            <w:r w:rsidR="00343BF3" w:rsidRPr="00515A61">
              <w:rPr>
                <w:rFonts w:eastAsiaTheme="minorHAnsi" w:cs="Arial"/>
              </w:rPr>
              <w:t xml:space="preserve"> </w:t>
            </w:r>
            <w:r w:rsidR="00AC2755" w:rsidRPr="00515A61">
              <w:rPr>
                <w:rFonts w:eastAsiaTheme="minorHAnsi" w:cs="Arial"/>
              </w:rPr>
              <w:t xml:space="preserve">identify </w:t>
            </w:r>
            <w:r w:rsidRPr="00515A61">
              <w:rPr>
                <w:rFonts w:eastAsiaTheme="minorHAnsi" w:cs="Arial"/>
              </w:rPr>
              <w:t xml:space="preserve">the following </w:t>
            </w:r>
            <w:r w:rsidR="00343BF3" w:rsidRPr="00515A61">
              <w:rPr>
                <w:rFonts w:eastAsiaTheme="minorHAnsi" w:cs="Arial"/>
              </w:rPr>
              <w:t>deployment issues/</w:t>
            </w:r>
            <w:r w:rsidRPr="00515A61">
              <w:rPr>
                <w:rFonts w:eastAsiaTheme="minorHAnsi" w:cs="Arial"/>
              </w:rPr>
              <w:t>weaknesses:</w:t>
            </w:r>
          </w:p>
          <w:p w:rsidR="00B80D0E" w:rsidRPr="00515A61" w:rsidRDefault="001D3F9C" w:rsidP="00FF0EC9">
            <w:pPr>
              <w:pStyle w:val="ListParagraph"/>
              <w:numPr>
                <w:ilvl w:val="0"/>
                <w:numId w:val="6"/>
              </w:numPr>
              <w:spacing w:before="120"/>
              <w:rPr>
                <w:rFonts w:eastAsiaTheme="minorHAnsi" w:cs="Arial"/>
              </w:rPr>
            </w:pPr>
            <w:r w:rsidRPr="00515A61">
              <w:rPr>
                <w:rFonts w:eastAsiaTheme="minorHAnsi" w:cs="Arial"/>
              </w:rPr>
              <w:t>Cheat sheets that are not controlled are posted in the lab</w:t>
            </w:r>
            <w:r w:rsidR="00C67A2A" w:rsidRPr="00515A61">
              <w:rPr>
                <w:rFonts w:eastAsiaTheme="minorHAnsi" w:cs="Arial"/>
              </w:rPr>
              <w:t>oratory</w:t>
            </w:r>
            <w:r w:rsidR="00144AE5" w:rsidRPr="00515A61">
              <w:rPr>
                <w:rFonts w:eastAsiaTheme="minorHAnsi" w:cs="Arial"/>
              </w:rPr>
              <w:t>.</w:t>
            </w:r>
          </w:p>
          <w:p w:rsidR="00B80D0E" w:rsidRPr="00515A61" w:rsidRDefault="001D3F9C" w:rsidP="00FF0EC9">
            <w:pPr>
              <w:pStyle w:val="ListParagraph"/>
              <w:numPr>
                <w:ilvl w:val="0"/>
                <w:numId w:val="6"/>
              </w:numPr>
              <w:rPr>
                <w:rFonts w:eastAsiaTheme="minorHAnsi" w:cs="Arial"/>
              </w:rPr>
            </w:pPr>
            <w:r w:rsidRPr="00515A61">
              <w:rPr>
                <w:rFonts w:eastAsiaTheme="minorHAnsi" w:cs="Arial"/>
              </w:rPr>
              <w:t xml:space="preserve">Staff are not able to locate </w:t>
            </w:r>
            <w:r w:rsidR="0084244E" w:rsidRPr="00515A61">
              <w:rPr>
                <w:rFonts w:eastAsiaTheme="minorHAnsi" w:cs="Arial"/>
              </w:rPr>
              <w:t xml:space="preserve">controlled </w:t>
            </w:r>
            <w:r w:rsidRPr="00515A61">
              <w:rPr>
                <w:rFonts w:eastAsiaTheme="minorHAnsi" w:cs="Arial"/>
              </w:rPr>
              <w:t>documents quickly</w:t>
            </w:r>
            <w:r w:rsidR="00144AE5" w:rsidRPr="00515A61">
              <w:rPr>
                <w:rFonts w:eastAsiaTheme="minorHAnsi" w:cs="Arial"/>
              </w:rPr>
              <w:t>.</w:t>
            </w:r>
          </w:p>
          <w:p w:rsidR="00EA1E72" w:rsidRPr="00515A61" w:rsidRDefault="001D3F9C" w:rsidP="00FF0EC9">
            <w:pPr>
              <w:pStyle w:val="ListParagraph"/>
              <w:numPr>
                <w:ilvl w:val="0"/>
                <w:numId w:val="6"/>
              </w:numPr>
              <w:rPr>
                <w:rFonts w:eastAsiaTheme="minorHAnsi" w:cs="Arial"/>
              </w:rPr>
            </w:pPr>
            <w:r w:rsidRPr="00515A61">
              <w:rPr>
                <w:rFonts w:eastAsiaTheme="minorHAnsi" w:cs="Arial"/>
              </w:rPr>
              <w:t>Outdated documents found in circulation</w:t>
            </w:r>
            <w:r w:rsidR="00144AE5" w:rsidRPr="00515A61">
              <w:rPr>
                <w:rFonts w:eastAsiaTheme="minorHAnsi" w:cs="Arial"/>
              </w:rPr>
              <w:t>.</w:t>
            </w:r>
          </w:p>
          <w:p w:rsidR="006F5003" w:rsidRPr="00515A61" w:rsidRDefault="001D3F9C" w:rsidP="00FF0EC9">
            <w:pPr>
              <w:pStyle w:val="ListParagraph"/>
              <w:numPr>
                <w:ilvl w:val="0"/>
                <w:numId w:val="6"/>
              </w:numPr>
              <w:rPr>
                <w:rFonts w:eastAsiaTheme="minorHAnsi" w:cs="Arial"/>
              </w:rPr>
            </w:pPr>
            <w:r w:rsidRPr="00515A61">
              <w:rPr>
                <w:rFonts w:eastAsiaTheme="minorHAnsi" w:cs="Arial"/>
              </w:rPr>
              <w:t>Document control system is difficult or time consuming to use</w:t>
            </w:r>
            <w:r w:rsidR="00144AE5" w:rsidRPr="00515A61">
              <w:rPr>
                <w:rFonts w:eastAsiaTheme="minorHAnsi" w:cs="Arial"/>
              </w:rPr>
              <w:t>.</w:t>
            </w:r>
          </w:p>
          <w:p w:rsidR="006F5003" w:rsidRPr="00515A61" w:rsidRDefault="006F5003" w:rsidP="006F5003">
            <w:pPr>
              <w:rPr>
                <w:rFonts w:eastAsiaTheme="minorHAnsi" w:cs="Arial"/>
              </w:rPr>
            </w:pPr>
          </w:p>
          <w:p w:rsidR="00B80D0E" w:rsidRPr="00515A61" w:rsidRDefault="00B80D0E" w:rsidP="00145136">
            <w:pPr>
              <w:jc w:val="center"/>
              <w:rPr>
                <w:rFonts w:eastAsiaTheme="minorHAnsi" w:cs="Arial"/>
              </w:rPr>
            </w:pPr>
          </w:p>
        </w:tc>
        <w:tc>
          <w:tcPr>
            <w:tcW w:w="3960" w:type="dxa"/>
            <w:tcBorders>
              <w:bottom w:val="nil"/>
            </w:tcBorders>
          </w:tcPr>
          <w:p w:rsidR="00C73585" w:rsidRPr="00515A61" w:rsidRDefault="001D3F9C" w:rsidP="00E2410D">
            <w:pPr>
              <w:spacing w:before="120"/>
              <w:rPr>
                <w:rFonts w:eastAsiaTheme="minorHAnsi" w:cs="Arial"/>
              </w:rPr>
            </w:pPr>
            <w:r w:rsidRPr="00515A61">
              <w:rPr>
                <w:rFonts w:eastAsiaTheme="minorHAnsi" w:cs="Arial"/>
              </w:rPr>
              <w:t>Laboratory has deployed a user-friendly document control system</w:t>
            </w:r>
            <w:r w:rsidR="008126FC" w:rsidRPr="00515A61">
              <w:rPr>
                <w:rFonts w:eastAsiaTheme="minorHAnsi" w:cs="Arial"/>
              </w:rPr>
              <w:t>.</w:t>
            </w:r>
          </w:p>
          <w:p w:rsidR="005377FF" w:rsidRPr="00515A61" w:rsidRDefault="001D3F9C" w:rsidP="00FF0EC9">
            <w:pPr>
              <w:pStyle w:val="ListParagraph"/>
              <w:numPr>
                <w:ilvl w:val="0"/>
                <w:numId w:val="12"/>
              </w:numPr>
              <w:spacing w:before="120"/>
              <w:rPr>
                <w:rFonts w:eastAsiaTheme="minorHAnsi" w:cs="Arial"/>
              </w:rPr>
            </w:pPr>
            <w:r w:rsidRPr="00515A61">
              <w:rPr>
                <w:rFonts w:eastAsiaTheme="minorHAnsi" w:cs="Arial"/>
              </w:rPr>
              <w:t>Staff are able to locate documents quickly.</w:t>
            </w:r>
          </w:p>
          <w:p w:rsidR="00C73585" w:rsidRPr="00515A61" w:rsidRDefault="001D3F9C" w:rsidP="00FF0EC9">
            <w:pPr>
              <w:pStyle w:val="ListParagraph"/>
              <w:numPr>
                <w:ilvl w:val="0"/>
                <w:numId w:val="12"/>
              </w:numPr>
              <w:rPr>
                <w:rFonts w:eastAsiaTheme="minorHAnsi" w:cs="Arial"/>
              </w:rPr>
            </w:pPr>
            <w:r w:rsidRPr="00515A61">
              <w:rPr>
                <w:rFonts w:eastAsiaTheme="minorHAnsi" w:cs="Arial"/>
              </w:rPr>
              <w:t>Software is</w:t>
            </w:r>
            <w:r w:rsidR="00FC0908" w:rsidRPr="00515A61">
              <w:rPr>
                <w:rFonts w:eastAsiaTheme="minorHAnsi" w:cs="Arial"/>
              </w:rPr>
              <w:t xml:space="preserve"> user </w:t>
            </w:r>
            <w:r w:rsidRPr="00515A61">
              <w:rPr>
                <w:rFonts w:eastAsiaTheme="minorHAnsi" w:cs="Arial"/>
              </w:rPr>
              <w:t>fr</w:t>
            </w:r>
            <w:r w:rsidR="00FC0908" w:rsidRPr="00515A61">
              <w:rPr>
                <w:rFonts w:eastAsiaTheme="minorHAnsi" w:cs="Arial"/>
              </w:rPr>
              <w:t xml:space="preserve">iendly, or paper system is well </w:t>
            </w:r>
            <w:r w:rsidRPr="00515A61">
              <w:rPr>
                <w:rFonts w:eastAsiaTheme="minorHAnsi" w:cs="Arial"/>
              </w:rPr>
              <w:t>designed</w:t>
            </w:r>
            <w:r w:rsidR="00C07615" w:rsidRPr="00515A61">
              <w:rPr>
                <w:rFonts w:eastAsiaTheme="minorHAnsi" w:cs="Arial"/>
              </w:rPr>
              <w:t>.</w:t>
            </w:r>
          </w:p>
          <w:p w:rsidR="00C73585" w:rsidRPr="00515A61" w:rsidRDefault="001D3F9C" w:rsidP="00FF0EC9">
            <w:pPr>
              <w:pStyle w:val="ListParagraph"/>
              <w:numPr>
                <w:ilvl w:val="0"/>
                <w:numId w:val="12"/>
              </w:numPr>
              <w:rPr>
                <w:rFonts w:eastAsiaTheme="minorHAnsi" w:cs="Arial"/>
              </w:rPr>
            </w:pPr>
            <w:r w:rsidRPr="00515A61">
              <w:rPr>
                <w:rFonts w:eastAsiaTheme="minorHAnsi" w:cs="Arial"/>
              </w:rPr>
              <w:t>There are terminals near work areas, or binders near work areas.</w:t>
            </w:r>
          </w:p>
          <w:p w:rsidR="00E2410D" w:rsidRPr="00515A61" w:rsidRDefault="001D3F9C" w:rsidP="00FF0EC9">
            <w:pPr>
              <w:pStyle w:val="ListParagraph"/>
              <w:numPr>
                <w:ilvl w:val="0"/>
                <w:numId w:val="12"/>
              </w:numPr>
              <w:rPr>
                <w:rFonts w:eastAsiaTheme="minorHAnsi" w:cs="Arial"/>
              </w:rPr>
            </w:pPr>
            <w:r w:rsidRPr="00515A61">
              <w:rPr>
                <w:rFonts w:eastAsiaTheme="minorHAnsi" w:cs="Arial"/>
              </w:rPr>
              <w:t>Work aids/job aids are controlled (eg, through secondary document log).</w:t>
            </w:r>
          </w:p>
          <w:p w:rsidR="00DF35BF" w:rsidRPr="00515A61" w:rsidRDefault="00DF35BF" w:rsidP="000810B9">
            <w:pPr>
              <w:rPr>
                <w:rFonts w:eastAsiaTheme="minorHAnsi" w:cs="Arial"/>
              </w:rPr>
            </w:pPr>
          </w:p>
          <w:p w:rsidR="00B80D0E" w:rsidRPr="00515A61" w:rsidRDefault="00B80D0E" w:rsidP="00145136">
            <w:pPr>
              <w:jc w:val="center"/>
              <w:rPr>
                <w:rFonts w:eastAsiaTheme="minorHAnsi" w:cs="Arial"/>
              </w:rPr>
            </w:pPr>
          </w:p>
        </w:tc>
        <w:tc>
          <w:tcPr>
            <w:tcW w:w="3960" w:type="dxa"/>
            <w:tcBorders>
              <w:bottom w:val="nil"/>
            </w:tcBorders>
          </w:tcPr>
          <w:p w:rsidR="00153FB1" w:rsidRPr="00515A61" w:rsidRDefault="001D3F9C" w:rsidP="00153FB1">
            <w:pPr>
              <w:spacing w:before="120"/>
              <w:rPr>
                <w:rFonts w:eastAsiaTheme="minorHAnsi" w:cs="Arial"/>
              </w:rPr>
            </w:pPr>
            <w:r w:rsidRPr="00515A61">
              <w:rPr>
                <w:rFonts w:eastAsiaTheme="minorHAnsi" w:cs="Arial"/>
              </w:rPr>
              <w:t xml:space="preserve">Assessors do not encounter </w:t>
            </w:r>
            <w:r w:rsidR="0045781D" w:rsidRPr="00515A61">
              <w:rPr>
                <w:rFonts w:eastAsiaTheme="minorHAnsi" w:cs="Arial"/>
              </w:rPr>
              <w:t xml:space="preserve">any </w:t>
            </w:r>
            <w:r w:rsidRPr="00515A61">
              <w:rPr>
                <w:rFonts w:eastAsiaTheme="minorHAnsi" w:cs="Arial"/>
              </w:rPr>
              <w:t>document control problems</w:t>
            </w:r>
            <w:r w:rsidR="008126FC" w:rsidRPr="00515A61">
              <w:rPr>
                <w:rFonts w:eastAsiaTheme="minorHAnsi" w:cs="Arial"/>
              </w:rPr>
              <w:t>.</w:t>
            </w:r>
          </w:p>
          <w:p w:rsidR="00C10C62" w:rsidRPr="00515A61" w:rsidRDefault="001D3F9C" w:rsidP="00153FB1">
            <w:pPr>
              <w:spacing w:before="240"/>
              <w:rPr>
                <w:rFonts w:eastAsiaTheme="minorHAnsi" w:cs="Arial"/>
              </w:rPr>
            </w:pPr>
            <w:r w:rsidRPr="00515A61">
              <w:rPr>
                <w:rFonts w:eastAsiaTheme="minorHAnsi" w:cs="Arial"/>
              </w:rPr>
              <w:t>The d</w:t>
            </w:r>
            <w:r w:rsidR="00D82B09" w:rsidRPr="00515A61">
              <w:rPr>
                <w:rFonts w:eastAsiaTheme="minorHAnsi" w:cs="Arial"/>
              </w:rPr>
              <w:t xml:space="preserve">ocument control system uses current technology to create efficiencies and prevent errors or oversights. For example, the system sends review notifications and escalates action items. </w:t>
            </w:r>
          </w:p>
          <w:p w:rsidR="00100728" w:rsidRPr="00515A61" w:rsidRDefault="00100728" w:rsidP="00C10C62">
            <w:pPr>
              <w:rPr>
                <w:rFonts w:eastAsiaTheme="minorHAnsi" w:cs="Arial"/>
              </w:rPr>
            </w:pPr>
          </w:p>
          <w:p w:rsidR="00100728" w:rsidRPr="00515A61" w:rsidRDefault="00100728" w:rsidP="00C10C62">
            <w:pPr>
              <w:rPr>
                <w:rFonts w:eastAsiaTheme="minorHAnsi" w:cs="Arial"/>
              </w:rPr>
            </w:pPr>
          </w:p>
          <w:p w:rsidR="00C10C62" w:rsidRPr="00515A61" w:rsidRDefault="00C10C62" w:rsidP="002B681F">
            <w:pPr>
              <w:rPr>
                <w:rFonts w:eastAsiaTheme="minorHAnsi" w:cs="Arial"/>
              </w:rPr>
            </w:pPr>
          </w:p>
          <w:p w:rsidR="00C73585" w:rsidRPr="00515A61" w:rsidRDefault="00C73585" w:rsidP="00446585">
            <w:pPr>
              <w:rPr>
                <w:rFonts w:eastAsiaTheme="minorHAnsi" w:cs="Arial"/>
              </w:rPr>
            </w:pPr>
          </w:p>
          <w:p w:rsidR="002011D7" w:rsidRPr="00515A61" w:rsidRDefault="002011D7" w:rsidP="00B6665F">
            <w:pPr>
              <w:rPr>
                <w:rFonts w:eastAsiaTheme="minorHAnsi" w:cs="Arial"/>
              </w:rPr>
            </w:pPr>
          </w:p>
          <w:p w:rsidR="000810B9" w:rsidRPr="00515A61" w:rsidRDefault="000810B9" w:rsidP="00145136">
            <w:pPr>
              <w:jc w:val="center"/>
              <w:rPr>
                <w:rFonts w:eastAsiaTheme="minorHAnsi" w:cs="Arial"/>
              </w:rPr>
            </w:pPr>
          </w:p>
        </w:tc>
      </w:tr>
      <w:tr w:rsidR="00F5776D" w:rsidTr="00A655DD">
        <w:trPr>
          <w:cantSplit/>
        </w:trPr>
        <w:tc>
          <w:tcPr>
            <w:tcW w:w="2448" w:type="dxa"/>
            <w:tcBorders>
              <w:top w:val="nil"/>
            </w:tcBorders>
          </w:tcPr>
          <w:p w:rsidR="004E6E37" w:rsidRPr="00515A61" w:rsidRDefault="001D3F9C" w:rsidP="000C285C">
            <w:pPr>
              <w:spacing w:before="120"/>
              <w:rPr>
                <w:rFonts w:eastAsiaTheme="minorHAnsi" w:cs="Arial"/>
                <w:b/>
              </w:rPr>
            </w:pPr>
            <w:r w:rsidRPr="00515A61">
              <w:rPr>
                <w:rFonts w:eastAsiaTheme="minorHAnsi" w:cs="Arial"/>
                <w:i/>
                <w:sz w:val="18"/>
                <w:szCs w:val="18"/>
              </w:rPr>
              <w:t>See CAP QMEd course       Document Control</w:t>
            </w:r>
          </w:p>
        </w:tc>
        <w:tc>
          <w:tcPr>
            <w:tcW w:w="3960" w:type="dxa"/>
            <w:tcBorders>
              <w:top w:val="nil"/>
            </w:tcBorders>
          </w:tcPr>
          <w:p w:rsidR="004E6E37" w:rsidRPr="00515A61" w:rsidRDefault="001D3F9C" w:rsidP="000C285C">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4E6E37"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4E6E37"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top w:val="nil"/>
              <w:bottom w:val="nil"/>
            </w:tcBorders>
          </w:tcPr>
          <w:p w:rsidR="00C034EF" w:rsidRPr="00515A61" w:rsidRDefault="001D3F9C" w:rsidP="000C285C">
            <w:pPr>
              <w:spacing w:before="120"/>
              <w:rPr>
                <w:rFonts w:eastAsiaTheme="minorHAnsi" w:cs="Arial"/>
                <w:b/>
              </w:rPr>
            </w:pPr>
            <w:r w:rsidRPr="00515A61">
              <w:rPr>
                <w:rFonts w:eastAsiaTheme="minorHAnsi" w:cs="Arial"/>
                <w:b/>
              </w:rPr>
              <w:lastRenderedPageBreak/>
              <w:t xml:space="preserve">Occurrence Management </w:t>
            </w:r>
          </w:p>
          <w:p w:rsidR="00C034EF" w:rsidRPr="00515A61" w:rsidRDefault="00C034EF" w:rsidP="000C285C">
            <w:pPr>
              <w:rPr>
                <w:rFonts w:eastAsiaTheme="minorHAnsi" w:cs="Arial"/>
                <w:b/>
              </w:rPr>
            </w:pPr>
          </w:p>
        </w:tc>
        <w:tc>
          <w:tcPr>
            <w:tcW w:w="3960" w:type="dxa"/>
            <w:tcBorders>
              <w:top w:val="nil"/>
              <w:bottom w:val="nil"/>
            </w:tcBorders>
          </w:tcPr>
          <w:p w:rsidR="00153FB1" w:rsidRPr="00515A61" w:rsidRDefault="001D3F9C" w:rsidP="00153FB1">
            <w:pPr>
              <w:spacing w:before="120"/>
              <w:ind w:right="360"/>
              <w:rPr>
                <w:rFonts w:eastAsiaTheme="minorHAnsi" w:cs="Arial"/>
              </w:rPr>
            </w:pPr>
            <w:r w:rsidRPr="00515A61">
              <w:rPr>
                <w:rFonts w:eastAsiaTheme="minorHAnsi" w:cs="Arial"/>
              </w:rPr>
              <w:t>Laboratory has a system for collecting and storing information about errors and incidents. (Clauses 4.8-4.11)</w:t>
            </w:r>
          </w:p>
          <w:p w:rsidR="00153FB1" w:rsidRPr="00515A61" w:rsidRDefault="001D3F9C" w:rsidP="00153FB1">
            <w:pPr>
              <w:spacing w:before="240"/>
              <w:ind w:right="360"/>
              <w:rPr>
                <w:rFonts w:eastAsiaTheme="minorHAnsi" w:cs="Arial"/>
              </w:rPr>
            </w:pPr>
            <w:r w:rsidRPr="00515A61">
              <w:rPr>
                <w:rFonts w:eastAsiaTheme="minorHAnsi" w:cs="Arial"/>
              </w:rPr>
              <w:t>Laboratory has deployed an occurrence management system, has collected data, and has taken actions based on collected data.</w:t>
            </w:r>
          </w:p>
          <w:p w:rsidR="00C034EF" w:rsidRPr="00515A61" w:rsidRDefault="001D3F9C" w:rsidP="00153FB1">
            <w:pPr>
              <w:spacing w:before="240"/>
              <w:ind w:right="360"/>
              <w:rPr>
                <w:rFonts w:eastAsiaTheme="minorHAnsi" w:cs="Arial"/>
              </w:rPr>
            </w:pPr>
            <w:r w:rsidRPr="00515A61">
              <w:rPr>
                <w:rFonts w:eastAsiaTheme="minorHAnsi" w:cs="Arial"/>
              </w:rPr>
              <w:t>Assessors may identify the following weaknesses:</w:t>
            </w:r>
          </w:p>
          <w:p w:rsidR="00C034EF" w:rsidRPr="00515A61" w:rsidRDefault="001D3F9C" w:rsidP="00FF0EC9">
            <w:pPr>
              <w:pStyle w:val="ListParagraph"/>
              <w:numPr>
                <w:ilvl w:val="0"/>
                <w:numId w:val="3"/>
              </w:numPr>
              <w:spacing w:before="120"/>
              <w:rPr>
                <w:rFonts w:eastAsiaTheme="minorHAnsi" w:cs="Arial"/>
              </w:rPr>
            </w:pPr>
            <w:r w:rsidRPr="00515A61">
              <w:rPr>
                <w:rFonts w:eastAsiaTheme="minorHAnsi" w:cs="Arial"/>
              </w:rPr>
              <w:t>The system is organized to gather data, not to analyze it</w:t>
            </w:r>
            <w:r w:rsidR="00A2740D" w:rsidRPr="00515A61">
              <w:rPr>
                <w:rFonts w:eastAsiaTheme="minorHAnsi" w:cs="Arial"/>
              </w:rPr>
              <w:t>.</w:t>
            </w:r>
          </w:p>
          <w:p w:rsidR="00C034EF" w:rsidRPr="00515A61" w:rsidRDefault="001D3F9C" w:rsidP="00FF0EC9">
            <w:pPr>
              <w:pStyle w:val="ListParagraph"/>
              <w:numPr>
                <w:ilvl w:val="0"/>
                <w:numId w:val="3"/>
              </w:numPr>
              <w:rPr>
                <w:rFonts w:eastAsiaTheme="minorHAnsi" w:cs="Arial"/>
              </w:rPr>
            </w:pPr>
            <w:r w:rsidRPr="00515A61">
              <w:rPr>
                <w:rFonts w:eastAsiaTheme="minorHAnsi" w:cs="Arial"/>
              </w:rPr>
              <w:t>There are many locations for storage of data; the locations are not integrated, making it difficult to compare data and find trends</w:t>
            </w:r>
            <w:r w:rsidR="00A2740D" w:rsidRPr="00515A61">
              <w:rPr>
                <w:rFonts w:eastAsiaTheme="minorHAnsi" w:cs="Arial"/>
              </w:rPr>
              <w:t>.</w:t>
            </w:r>
          </w:p>
          <w:p w:rsidR="00C034EF" w:rsidRPr="00515A61" w:rsidRDefault="001D3F9C" w:rsidP="00FF0EC9">
            <w:pPr>
              <w:pStyle w:val="ListParagraph"/>
              <w:numPr>
                <w:ilvl w:val="0"/>
                <w:numId w:val="3"/>
              </w:numPr>
              <w:rPr>
                <w:rFonts w:eastAsiaTheme="minorHAnsi" w:cs="Arial"/>
              </w:rPr>
            </w:pPr>
            <w:r w:rsidRPr="00515A61">
              <w:rPr>
                <w:rFonts w:eastAsiaTheme="minorHAnsi" w:cs="Arial"/>
              </w:rPr>
              <w:t>The system tends to be used for one-off fixes, rather than development of proactive plans to address multiple issues, or issue trends</w:t>
            </w:r>
            <w:r w:rsidR="00A2740D" w:rsidRPr="00515A61">
              <w:rPr>
                <w:rFonts w:eastAsiaTheme="minorHAnsi" w:cs="Arial"/>
              </w:rPr>
              <w:t>.</w:t>
            </w:r>
          </w:p>
          <w:p w:rsidR="00C034EF" w:rsidRPr="00515A61" w:rsidRDefault="001D3F9C" w:rsidP="00FF0EC9">
            <w:pPr>
              <w:pStyle w:val="ListParagraph"/>
              <w:numPr>
                <w:ilvl w:val="0"/>
                <w:numId w:val="3"/>
              </w:numPr>
              <w:rPr>
                <w:rFonts w:eastAsiaTheme="minorHAnsi" w:cs="Arial"/>
              </w:rPr>
            </w:pPr>
            <w:r w:rsidRPr="00515A61">
              <w:rPr>
                <w:rFonts w:eastAsiaTheme="minorHAnsi" w:cs="Arial"/>
              </w:rPr>
              <w:t>Laboratory sometimes reacts slowly to issues</w:t>
            </w:r>
            <w:r w:rsidR="009A7351" w:rsidRPr="00515A61">
              <w:rPr>
                <w:rFonts w:eastAsiaTheme="minorHAnsi" w:cs="Arial"/>
              </w:rPr>
              <w:t>; long closure times</w:t>
            </w:r>
            <w:r w:rsidR="00A2740D" w:rsidRPr="00515A61">
              <w:rPr>
                <w:rFonts w:eastAsiaTheme="minorHAnsi" w:cs="Arial"/>
              </w:rPr>
              <w:t>.</w:t>
            </w:r>
          </w:p>
          <w:p w:rsidR="00C034EF" w:rsidRPr="00515A61" w:rsidRDefault="00C034EF" w:rsidP="000C285C">
            <w:pPr>
              <w:jc w:val="center"/>
              <w:rPr>
                <w:rFonts w:eastAsiaTheme="minorHAnsi" w:cs="Arial"/>
              </w:rPr>
            </w:pPr>
          </w:p>
          <w:p w:rsidR="00C034EF" w:rsidRPr="00515A61" w:rsidRDefault="00C034EF" w:rsidP="000C285C">
            <w:pPr>
              <w:jc w:val="center"/>
              <w:rPr>
                <w:rFonts w:eastAsiaTheme="minorHAnsi" w:cs="Arial"/>
              </w:rPr>
            </w:pPr>
          </w:p>
        </w:tc>
        <w:tc>
          <w:tcPr>
            <w:tcW w:w="3960" w:type="dxa"/>
            <w:tcBorders>
              <w:top w:val="nil"/>
              <w:bottom w:val="nil"/>
            </w:tcBorders>
          </w:tcPr>
          <w:p w:rsidR="00C034EF" w:rsidRPr="00515A61" w:rsidRDefault="001D3F9C" w:rsidP="000C285C">
            <w:pPr>
              <w:shd w:val="clear" w:color="auto" w:fill="FFFFFF"/>
              <w:spacing w:before="120"/>
              <w:ind w:right="360"/>
              <w:rPr>
                <w:rFonts w:eastAsiaTheme="minorHAnsi" w:cs="Arial"/>
              </w:rPr>
            </w:pPr>
            <w:r w:rsidRPr="00515A61">
              <w:rPr>
                <w:rFonts w:eastAsiaTheme="minorHAnsi" w:cs="Arial"/>
              </w:rPr>
              <w:t>Laboratory uses occurrence management data to identify trends and anticipate problems.</w:t>
            </w:r>
          </w:p>
          <w:p w:rsidR="00C034EF" w:rsidRPr="00515A61" w:rsidRDefault="001D3F9C" w:rsidP="00153FB1">
            <w:pPr>
              <w:shd w:val="clear" w:color="auto" w:fill="FFFFFF"/>
              <w:spacing w:before="240"/>
              <w:ind w:right="360"/>
              <w:rPr>
                <w:rFonts w:eastAsiaTheme="minorHAnsi" w:cs="Arial"/>
              </w:rPr>
            </w:pPr>
            <w:r w:rsidRPr="00515A61">
              <w:rPr>
                <w:rFonts w:eastAsiaTheme="minorHAnsi" w:cs="Arial"/>
              </w:rPr>
              <w:t>Occurrence management system enables laboratory to take appropriate preventive measures.</w:t>
            </w:r>
          </w:p>
          <w:p w:rsidR="00C034EF" w:rsidRPr="00515A61" w:rsidRDefault="00C034EF" w:rsidP="000C285C">
            <w:pPr>
              <w:shd w:val="clear" w:color="auto" w:fill="FFFFFF"/>
              <w:spacing w:before="120"/>
              <w:ind w:right="360"/>
              <w:rPr>
                <w:rFonts w:eastAsiaTheme="minorHAnsi" w:cs="Arial"/>
              </w:rPr>
            </w:pPr>
          </w:p>
          <w:p w:rsidR="00C034EF" w:rsidRPr="00515A61" w:rsidRDefault="00C034EF" w:rsidP="000C285C">
            <w:pPr>
              <w:shd w:val="clear" w:color="auto" w:fill="FFFFFF"/>
              <w:ind w:right="360"/>
              <w:rPr>
                <w:rFonts w:eastAsiaTheme="minorHAnsi" w:cs="Arial"/>
              </w:rPr>
            </w:pPr>
          </w:p>
        </w:tc>
        <w:tc>
          <w:tcPr>
            <w:tcW w:w="3960" w:type="dxa"/>
            <w:tcBorders>
              <w:top w:val="nil"/>
              <w:bottom w:val="nil"/>
            </w:tcBorders>
          </w:tcPr>
          <w:p w:rsidR="00C034EF" w:rsidRPr="00515A61" w:rsidRDefault="001D3F9C" w:rsidP="000C285C">
            <w:pPr>
              <w:spacing w:before="120"/>
              <w:rPr>
                <w:rFonts w:eastAsiaTheme="minorHAnsi" w:cs="Arial"/>
              </w:rPr>
            </w:pPr>
            <w:r w:rsidRPr="00515A61">
              <w:rPr>
                <w:rFonts w:eastAsiaTheme="minorHAnsi" w:cs="Arial"/>
              </w:rPr>
              <w:t>Occurrence management system facilitates lab</w:t>
            </w:r>
            <w:r w:rsidR="00D66DA0" w:rsidRPr="00515A61">
              <w:rPr>
                <w:rFonts w:eastAsiaTheme="minorHAnsi" w:cs="Arial"/>
              </w:rPr>
              <w:t>oratory</w:t>
            </w:r>
            <w:r w:rsidRPr="00515A61">
              <w:rPr>
                <w:rFonts w:eastAsiaTheme="minorHAnsi" w:cs="Arial"/>
              </w:rPr>
              <w:t xml:space="preserve">’s ability to </w:t>
            </w:r>
          </w:p>
          <w:p w:rsidR="00C034EF" w:rsidRPr="00515A61" w:rsidRDefault="001D3F9C" w:rsidP="00FF0EC9">
            <w:pPr>
              <w:pStyle w:val="ListParagraph"/>
              <w:numPr>
                <w:ilvl w:val="0"/>
                <w:numId w:val="10"/>
              </w:numPr>
              <w:spacing w:before="120"/>
              <w:rPr>
                <w:rFonts w:eastAsiaTheme="minorHAnsi" w:cs="Arial"/>
              </w:rPr>
            </w:pPr>
            <w:r w:rsidRPr="00515A61">
              <w:rPr>
                <w:rFonts w:eastAsiaTheme="minorHAnsi" w:cs="Arial"/>
              </w:rPr>
              <w:t>Explore data</w:t>
            </w:r>
            <w:r w:rsidR="00A2740D" w:rsidRPr="00515A61">
              <w:rPr>
                <w:rFonts w:eastAsiaTheme="minorHAnsi" w:cs="Arial"/>
              </w:rPr>
              <w:t>.</w:t>
            </w:r>
          </w:p>
          <w:p w:rsidR="00C034EF" w:rsidRPr="00515A61" w:rsidRDefault="001D3F9C" w:rsidP="00FF0EC9">
            <w:pPr>
              <w:pStyle w:val="ListParagraph"/>
              <w:numPr>
                <w:ilvl w:val="0"/>
                <w:numId w:val="10"/>
              </w:numPr>
              <w:rPr>
                <w:rFonts w:eastAsiaTheme="minorHAnsi" w:cs="Arial"/>
              </w:rPr>
            </w:pPr>
            <w:r w:rsidRPr="00515A61">
              <w:rPr>
                <w:rFonts w:eastAsiaTheme="minorHAnsi" w:cs="Arial"/>
              </w:rPr>
              <w:t>Detect trends</w:t>
            </w:r>
            <w:r w:rsidR="00A2740D" w:rsidRPr="00515A61">
              <w:rPr>
                <w:rFonts w:eastAsiaTheme="minorHAnsi" w:cs="Arial"/>
              </w:rPr>
              <w:t>.</w:t>
            </w:r>
          </w:p>
          <w:p w:rsidR="00C034EF" w:rsidRPr="00515A61" w:rsidRDefault="001D3F9C" w:rsidP="00FF0EC9">
            <w:pPr>
              <w:pStyle w:val="ListParagraph"/>
              <w:numPr>
                <w:ilvl w:val="0"/>
                <w:numId w:val="10"/>
              </w:numPr>
              <w:rPr>
                <w:rFonts w:eastAsiaTheme="minorHAnsi" w:cs="Arial"/>
              </w:rPr>
            </w:pPr>
            <w:r w:rsidRPr="00515A61">
              <w:rPr>
                <w:rFonts w:eastAsiaTheme="minorHAnsi" w:cs="Arial"/>
              </w:rPr>
              <w:t>Compare past and present</w:t>
            </w:r>
            <w:r w:rsidR="00A2740D" w:rsidRPr="00515A61">
              <w:rPr>
                <w:rFonts w:eastAsiaTheme="minorHAnsi" w:cs="Arial"/>
              </w:rPr>
              <w:t>.</w:t>
            </w:r>
          </w:p>
          <w:p w:rsidR="00C034EF" w:rsidRPr="00515A61" w:rsidRDefault="001D3F9C" w:rsidP="00FF0EC9">
            <w:pPr>
              <w:pStyle w:val="ListParagraph"/>
              <w:numPr>
                <w:ilvl w:val="0"/>
                <w:numId w:val="10"/>
              </w:numPr>
              <w:rPr>
                <w:rFonts w:eastAsiaTheme="minorHAnsi" w:cs="Arial"/>
              </w:rPr>
            </w:pPr>
            <w:r w:rsidRPr="00515A61">
              <w:rPr>
                <w:rFonts w:eastAsiaTheme="minorHAnsi" w:cs="Arial"/>
              </w:rPr>
              <w:t>Compare different kinds of occurren</w:t>
            </w:r>
            <w:r w:rsidR="00FC0908" w:rsidRPr="00515A61">
              <w:rPr>
                <w:rFonts w:eastAsiaTheme="minorHAnsi" w:cs="Arial"/>
              </w:rPr>
              <w:t>ces (eg, internally-identified versus</w:t>
            </w:r>
            <w:r w:rsidRPr="00515A61">
              <w:rPr>
                <w:rFonts w:eastAsiaTheme="minorHAnsi" w:cs="Arial"/>
              </w:rPr>
              <w:t xml:space="preserve"> externally-identified)</w:t>
            </w:r>
            <w:r w:rsidR="00A2740D" w:rsidRPr="00515A61">
              <w:rPr>
                <w:rFonts w:eastAsiaTheme="minorHAnsi" w:cs="Arial"/>
              </w:rPr>
              <w:t>.</w:t>
            </w:r>
            <w:r w:rsidRPr="00515A61">
              <w:rPr>
                <w:rFonts w:eastAsiaTheme="minorHAnsi" w:cs="Arial"/>
              </w:rPr>
              <w:t xml:space="preserve"> </w:t>
            </w:r>
          </w:p>
          <w:p w:rsidR="00153FB1" w:rsidRPr="00515A61" w:rsidRDefault="00153FB1" w:rsidP="00153FB1">
            <w:pPr>
              <w:pStyle w:val="ListParagraph"/>
              <w:rPr>
                <w:rFonts w:eastAsiaTheme="minorHAnsi" w:cs="Arial"/>
              </w:rPr>
            </w:pPr>
          </w:p>
          <w:p w:rsidR="00C034EF" w:rsidRPr="00515A61" w:rsidRDefault="001D3F9C" w:rsidP="000C285C">
            <w:pPr>
              <w:rPr>
                <w:rFonts w:eastAsiaTheme="minorHAnsi" w:cs="Arial"/>
              </w:rPr>
            </w:pPr>
            <w:r w:rsidRPr="00515A61">
              <w:rPr>
                <w:rFonts w:eastAsiaTheme="minorHAnsi" w:cs="Arial"/>
              </w:rPr>
              <w:t xml:space="preserve">Laboratory has occurrence management tools that enable easy comparison of trends from different sources (eg, one database that contains occurrence information on suppliers, customer complaints, instrument generated data, PT failures, etc). </w:t>
            </w:r>
          </w:p>
          <w:p w:rsidR="00C034EF" w:rsidRPr="00515A61" w:rsidRDefault="00C034EF" w:rsidP="000C285C">
            <w:pPr>
              <w:shd w:val="clear" w:color="auto" w:fill="FFFFFF"/>
              <w:ind w:right="360"/>
              <w:rPr>
                <w:rFonts w:eastAsiaTheme="minorHAnsi" w:cs="Arial"/>
              </w:rPr>
            </w:pPr>
          </w:p>
          <w:p w:rsidR="00C034EF" w:rsidRPr="00515A61" w:rsidRDefault="00C034EF" w:rsidP="000C285C">
            <w:pPr>
              <w:shd w:val="clear" w:color="auto" w:fill="FFFFFF"/>
              <w:ind w:right="360"/>
              <w:rPr>
                <w:rFonts w:eastAsiaTheme="minorHAnsi" w:cs="Arial"/>
              </w:rPr>
            </w:pPr>
          </w:p>
          <w:p w:rsidR="00C034EF" w:rsidRPr="00515A61" w:rsidRDefault="00C034EF" w:rsidP="000C285C">
            <w:pPr>
              <w:shd w:val="clear" w:color="auto" w:fill="FFFFFF"/>
              <w:ind w:right="360"/>
              <w:rPr>
                <w:rFonts w:eastAsiaTheme="minorHAnsi" w:cs="Arial"/>
              </w:rPr>
            </w:pPr>
          </w:p>
          <w:p w:rsidR="00C034EF" w:rsidRPr="00515A61" w:rsidRDefault="00C034EF" w:rsidP="000C285C">
            <w:pPr>
              <w:shd w:val="clear" w:color="auto" w:fill="FFFFFF"/>
              <w:ind w:right="360"/>
              <w:jc w:val="center"/>
              <w:rPr>
                <w:rFonts w:eastAsiaTheme="minorHAnsi" w:cs="Arial"/>
              </w:rPr>
            </w:pPr>
          </w:p>
        </w:tc>
      </w:tr>
      <w:tr w:rsidR="00F5776D" w:rsidTr="00A655DD">
        <w:trPr>
          <w:cantSplit/>
        </w:trPr>
        <w:tc>
          <w:tcPr>
            <w:tcW w:w="2448" w:type="dxa"/>
            <w:tcBorders>
              <w:top w:val="nil"/>
            </w:tcBorders>
          </w:tcPr>
          <w:p w:rsidR="00C034EF" w:rsidRPr="00515A61" w:rsidRDefault="001D3F9C" w:rsidP="000C285C">
            <w:pPr>
              <w:rPr>
                <w:rFonts w:eastAsiaTheme="minorHAnsi" w:cs="Arial"/>
                <w:i/>
                <w:sz w:val="18"/>
                <w:szCs w:val="18"/>
              </w:rPr>
            </w:pPr>
            <w:r w:rsidRPr="00515A61">
              <w:rPr>
                <w:rFonts w:eastAsiaTheme="minorHAnsi" w:cs="Arial"/>
                <w:i/>
                <w:sz w:val="18"/>
                <w:szCs w:val="18"/>
              </w:rPr>
              <w:t>See CAP QMEd courses:</w:t>
            </w:r>
          </w:p>
          <w:p w:rsidR="00C034EF" w:rsidRPr="00515A61" w:rsidRDefault="001D3F9C" w:rsidP="00FF0EC9">
            <w:pPr>
              <w:pStyle w:val="ListParagraph"/>
              <w:numPr>
                <w:ilvl w:val="0"/>
                <w:numId w:val="29"/>
              </w:numPr>
              <w:ind w:left="360" w:hanging="270"/>
              <w:rPr>
                <w:rFonts w:eastAsiaTheme="minorHAnsi" w:cs="Arial"/>
                <w:i/>
                <w:sz w:val="18"/>
                <w:szCs w:val="18"/>
              </w:rPr>
            </w:pPr>
            <w:r w:rsidRPr="00515A61">
              <w:rPr>
                <w:rFonts w:eastAsiaTheme="minorHAnsi" w:cs="Arial"/>
                <w:i/>
                <w:sz w:val="18"/>
                <w:szCs w:val="18"/>
              </w:rPr>
              <w:t>Root Cause Analysis</w:t>
            </w:r>
          </w:p>
          <w:p w:rsidR="00C034EF" w:rsidRPr="00515A61" w:rsidRDefault="001D3F9C" w:rsidP="00FF0EC9">
            <w:pPr>
              <w:pStyle w:val="ListParagraph"/>
              <w:numPr>
                <w:ilvl w:val="0"/>
                <w:numId w:val="29"/>
              </w:numPr>
              <w:spacing w:before="120" w:after="120"/>
              <w:ind w:left="360" w:hanging="270"/>
              <w:rPr>
                <w:rFonts w:eastAsiaTheme="minorHAnsi" w:cs="Arial"/>
                <w:b/>
              </w:rPr>
            </w:pPr>
            <w:r w:rsidRPr="00515A61">
              <w:rPr>
                <w:rFonts w:eastAsiaTheme="minorHAnsi" w:cs="Arial"/>
                <w:i/>
                <w:sz w:val="18"/>
                <w:szCs w:val="18"/>
              </w:rPr>
              <w:t>Mistake Proofing</w:t>
            </w:r>
          </w:p>
        </w:tc>
        <w:tc>
          <w:tcPr>
            <w:tcW w:w="3960" w:type="dxa"/>
            <w:tcBorders>
              <w:top w:val="nil"/>
            </w:tcBorders>
          </w:tcPr>
          <w:p w:rsidR="00C034EF"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C034EF" w:rsidRPr="00515A61" w:rsidRDefault="001D3F9C" w:rsidP="002D592C">
            <w:pPr>
              <w:spacing w:before="120"/>
              <w:rPr>
                <w:rFonts w:eastAsiaTheme="minorHAnsi" w:cs="Arial"/>
                <w:b/>
              </w:rPr>
            </w:pPr>
            <w:r w:rsidRPr="00515A61">
              <w:rPr>
                <w:rFonts w:eastAsiaTheme="minorHAnsi" w:cs="Arial"/>
                <w:b/>
              </w:rPr>
              <w:lastRenderedPageBreak/>
              <w:t>Root Cause Analysis  and Corrective Action</w:t>
            </w:r>
          </w:p>
          <w:p w:rsidR="00C034EF" w:rsidRPr="00515A61" w:rsidRDefault="00C034EF" w:rsidP="00161C02">
            <w:pPr>
              <w:rPr>
                <w:rFonts w:eastAsiaTheme="minorHAnsi" w:cs="Arial"/>
                <w:b/>
              </w:rPr>
            </w:pPr>
          </w:p>
          <w:p w:rsidR="00C034EF" w:rsidRPr="00515A61" w:rsidRDefault="00C034EF" w:rsidP="002011D7">
            <w:pPr>
              <w:rPr>
                <w:rFonts w:eastAsiaTheme="minorHAnsi" w:cs="Arial"/>
                <w:b/>
              </w:rPr>
            </w:pPr>
          </w:p>
        </w:tc>
        <w:tc>
          <w:tcPr>
            <w:tcW w:w="3960" w:type="dxa"/>
            <w:tcBorders>
              <w:bottom w:val="nil"/>
            </w:tcBorders>
          </w:tcPr>
          <w:p w:rsidR="00C034EF" w:rsidRPr="00515A61" w:rsidRDefault="001D3F9C" w:rsidP="00EB710E">
            <w:pPr>
              <w:spacing w:before="120"/>
              <w:rPr>
                <w:rFonts w:eastAsiaTheme="minorHAnsi" w:cs="Arial"/>
              </w:rPr>
            </w:pPr>
            <w:r w:rsidRPr="00515A61">
              <w:rPr>
                <w:rFonts w:eastAsiaTheme="minorHAnsi" w:cs="Arial"/>
              </w:rPr>
              <w:t>Laboratory has a documented process for corrective action, including conducting root cause analyses. (Clause 4.10)</w:t>
            </w:r>
          </w:p>
          <w:p w:rsidR="00153FB1" w:rsidRPr="00515A61" w:rsidRDefault="001D3F9C" w:rsidP="00153FB1">
            <w:pPr>
              <w:spacing w:before="240"/>
              <w:rPr>
                <w:rFonts w:eastAsiaTheme="minorHAnsi" w:cs="Arial"/>
              </w:rPr>
            </w:pPr>
            <w:r w:rsidRPr="00515A61">
              <w:rPr>
                <w:rFonts w:eastAsiaTheme="minorHAnsi" w:cs="Arial"/>
              </w:rPr>
              <w:t>Laboratory has completed and documented multiple root cause analyses.</w:t>
            </w:r>
          </w:p>
          <w:p w:rsidR="00C034EF" w:rsidRPr="00515A61" w:rsidRDefault="001D3F9C" w:rsidP="00153FB1">
            <w:pPr>
              <w:spacing w:before="240"/>
              <w:rPr>
                <w:rFonts w:eastAsiaTheme="minorHAnsi" w:cs="Arial"/>
              </w:rPr>
            </w:pPr>
            <w:r w:rsidRPr="00515A61">
              <w:rPr>
                <w:rFonts w:eastAsiaTheme="minorHAnsi" w:cs="Arial"/>
              </w:rPr>
              <w:t>Assessors may identify the following weaknesses:</w:t>
            </w:r>
          </w:p>
          <w:p w:rsidR="00C034EF" w:rsidRPr="00515A61" w:rsidRDefault="001D3F9C" w:rsidP="00FF0EC9">
            <w:pPr>
              <w:pStyle w:val="ListParagraph"/>
              <w:numPr>
                <w:ilvl w:val="0"/>
                <w:numId w:val="6"/>
              </w:numPr>
              <w:spacing w:before="120"/>
              <w:rPr>
                <w:rFonts w:eastAsiaTheme="minorHAnsi" w:cs="Arial"/>
                <w:szCs w:val="20"/>
              </w:rPr>
            </w:pPr>
            <w:r w:rsidRPr="00515A61">
              <w:rPr>
                <w:rFonts w:eastAsiaTheme="minorHAnsi" w:cs="Arial"/>
                <w:szCs w:val="20"/>
              </w:rPr>
              <w:t>No structured process is used for root cause analysis</w:t>
            </w:r>
            <w:r w:rsidR="00A2740D" w:rsidRPr="00515A61">
              <w:rPr>
                <w:rFonts w:eastAsiaTheme="minorHAnsi" w:cs="Arial"/>
                <w:szCs w:val="20"/>
              </w:rPr>
              <w:t>.</w:t>
            </w:r>
          </w:p>
          <w:p w:rsidR="00C034EF" w:rsidRPr="00515A61" w:rsidRDefault="001D3F9C" w:rsidP="00FF0EC9">
            <w:pPr>
              <w:pStyle w:val="ListParagraph"/>
              <w:numPr>
                <w:ilvl w:val="0"/>
                <w:numId w:val="6"/>
              </w:numPr>
              <w:spacing w:before="120"/>
              <w:rPr>
                <w:rFonts w:eastAsiaTheme="minorHAnsi" w:cs="Arial"/>
                <w:szCs w:val="20"/>
              </w:rPr>
            </w:pPr>
            <w:r w:rsidRPr="00515A61">
              <w:rPr>
                <w:rFonts w:eastAsiaTheme="minorHAnsi" w:cs="Arial"/>
                <w:szCs w:val="20"/>
              </w:rPr>
              <w:t>One tool, such as Five Whys, or Fishbone diagram, tends to be used repeatedly, even when another tool such as process mapping may be more appropriate</w:t>
            </w:r>
            <w:r w:rsidR="00A2740D" w:rsidRPr="00515A61">
              <w:rPr>
                <w:rFonts w:eastAsiaTheme="minorHAnsi" w:cs="Arial"/>
                <w:szCs w:val="20"/>
              </w:rPr>
              <w:t>.</w:t>
            </w:r>
          </w:p>
          <w:p w:rsidR="00C034EF" w:rsidRPr="00515A61" w:rsidRDefault="001D3F9C" w:rsidP="00FF0EC9">
            <w:pPr>
              <w:pStyle w:val="ListParagraph"/>
              <w:numPr>
                <w:ilvl w:val="0"/>
                <w:numId w:val="6"/>
              </w:numPr>
              <w:spacing w:before="120"/>
              <w:rPr>
                <w:rFonts w:eastAsiaTheme="minorHAnsi" w:cs="Arial"/>
                <w:szCs w:val="20"/>
              </w:rPr>
            </w:pPr>
            <w:r w:rsidRPr="00515A61">
              <w:rPr>
                <w:rFonts w:eastAsiaTheme="minorHAnsi" w:cs="Arial"/>
                <w:szCs w:val="20"/>
              </w:rPr>
              <w:t>Detail of analysis is out of sync with complexity of problem – usually too simple</w:t>
            </w:r>
            <w:r w:rsidR="00A2740D" w:rsidRPr="00515A61">
              <w:rPr>
                <w:rFonts w:eastAsiaTheme="minorHAnsi" w:cs="Arial"/>
                <w:szCs w:val="20"/>
              </w:rPr>
              <w:t>.</w:t>
            </w:r>
          </w:p>
          <w:p w:rsidR="00C034EF" w:rsidRPr="00515A61" w:rsidRDefault="001D3F9C" w:rsidP="00FF0EC9">
            <w:pPr>
              <w:pStyle w:val="ListParagraph"/>
              <w:numPr>
                <w:ilvl w:val="0"/>
                <w:numId w:val="6"/>
              </w:numPr>
              <w:spacing w:before="120"/>
              <w:rPr>
                <w:rFonts w:eastAsiaTheme="minorHAnsi" w:cs="Arial"/>
                <w:szCs w:val="20"/>
              </w:rPr>
            </w:pPr>
            <w:r w:rsidRPr="00515A61">
              <w:rPr>
                <w:rFonts w:eastAsiaTheme="minorHAnsi" w:cs="Arial"/>
                <w:szCs w:val="20"/>
              </w:rPr>
              <w:t>Analysis tends to blame individual(s)</w:t>
            </w:r>
            <w:r w:rsidR="00A2740D" w:rsidRPr="00515A61">
              <w:rPr>
                <w:rFonts w:eastAsiaTheme="minorHAnsi" w:cs="Arial"/>
                <w:szCs w:val="20"/>
              </w:rPr>
              <w:t>.</w:t>
            </w:r>
            <w:r w:rsidRPr="00515A61">
              <w:rPr>
                <w:rFonts w:eastAsiaTheme="minorHAnsi" w:cs="Arial"/>
                <w:szCs w:val="20"/>
              </w:rPr>
              <w:t xml:space="preserve"> </w:t>
            </w:r>
          </w:p>
          <w:p w:rsidR="00C034EF" w:rsidRPr="00515A61" w:rsidRDefault="001D3F9C" w:rsidP="00FF0EC9">
            <w:pPr>
              <w:pStyle w:val="ListParagraph"/>
              <w:numPr>
                <w:ilvl w:val="0"/>
                <w:numId w:val="6"/>
              </w:numPr>
              <w:spacing w:before="120"/>
              <w:rPr>
                <w:rFonts w:eastAsiaTheme="minorHAnsi" w:cs="Arial"/>
                <w:szCs w:val="20"/>
              </w:rPr>
            </w:pPr>
            <w:r w:rsidRPr="00515A61">
              <w:rPr>
                <w:rFonts w:eastAsiaTheme="minorHAnsi" w:cs="Arial"/>
                <w:szCs w:val="20"/>
              </w:rPr>
              <w:t>Analysis yields simple solutions</w:t>
            </w:r>
            <w:r w:rsidR="00FC0908" w:rsidRPr="00515A61">
              <w:rPr>
                <w:rFonts w:eastAsiaTheme="minorHAnsi" w:cs="Arial"/>
                <w:szCs w:val="20"/>
              </w:rPr>
              <w:t>,</w:t>
            </w:r>
            <w:r w:rsidRPr="00515A61">
              <w:rPr>
                <w:rFonts w:eastAsiaTheme="minorHAnsi" w:cs="Arial"/>
                <w:szCs w:val="20"/>
              </w:rPr>
              <w:t xml:space="preserve"> such as “operator error” or “need for retraining</w:t>
            </w:r>
            <w:r w:rsidR="00A2740D" w:rsidRPr="00515A61">
              <w:rPr>
                <w:rFonts w:eastAsiaTheme="minorHAnsi" w:cs="Arial"/>
                <w:szCs w:val="20"/>
              </w:rPr>
              <w:t>.</w:t>
            </w:r>
            <w:r w:rsidRPr="00515A61">
              <w:rPr>
                <w:rFonts w:eastAsiaTheme="minorHAnsi" w:cs="Arial"/>
                <w:szCs w:val="20"/>
              </w:rPr>
              <w:t>”</w:t>
            </w:r>
          </w:p>
          <w:p w:rsidR="00C034EF" w:rsidRPr="00515A61" w:rsidRDefault="001D3F9C" w:rsidP="00FF0EC9">
            <w:pPr>
              <w:pStyle w:val="ListParagraph"/>
              <w:numPr>
                <w:ilvl w:val="0"/>
                <w:numId w:val="6"/>
              </w:numPr>
              <w:spacing w:before="120"/>
              <w:rPr>
                <w:rFonts w:eastAsiaTheme="minorHAnsi" w:cs="Arial"/>
                <w:szCs w:val="20"/>
              </w:rPr>
            </w:pPr>
            <w:r w:rsidRPr="00515A61">
              <w:rPr>
                <w:rFonts w:eastAsiaTheme="minorHAnsi" w:cs="Arial"/>
                <w:szCs w:val="20"/>
              </w:rPr>
              <w:t>Analysis concludes with need to “continue monitoring</w:t>
            </w:r>
            <w:r w:rsidR="00A2740D" w:rsidRPr="00515A61">
              <w:rPr>
                <w:rFonts w:eastAsiaTheme="minorHAnsi" w:cs="Arial"/>
                <w:szCs w:val="20"/>
              </w:rPr>
              <w:t>.</w:t>
            </w:r>
            <w:r w:rsidRPr="00515A61">
              <w:rPr>
                <w:rFonts w:eastAsiaTheme="minorHAnsi" w:cs="Arial"/>
                <w:szCs w:val="20"/>
              </w:rPr>
              <w:t>”</w:t>
            </w:r>
          </w:p>
          <w:p w:rsidR="00C034EF" w:rsidRPr="00515A61" w:rsidRDefault="00C034EF" w:rsidP="00446585">
            <w:pPr>
              <w:jc w:val="center"/>
              <w:rPr>
                <w:rFonts w:eastAsiaTheme="minorHAnsi" w:cs="Arial"/>
              </w:rPr>
            </w:pPr>
          </w:p>
        </w:tc>
        <w:tc>
          <w:tcPr>
            <w:tcW w:w="3960" w:type="dxa"/>
            <w:tcBorders>
              <w:bottom w:val="nil"/>
            </w:tcBorders>
          </w:tcPr>
          <w:p w:rsidR="00153FB1" w:rsidRPr="00515A61" w:rsidRDefault="001D3F9C" w:rsidP="00153FB1">
            <w:pPr>
              <w:spacing w:before="120"/>
              <w:rPr>
                <w:rFonts w:eastAsiaTheme="minorHAnsi" w:cs="Arial"/>
              </w:rPr>
            </w:pPr>
            <w:r w:rsidRPr="00515A61">
              <w:rPr>
                <w:rFonts w:eastAsiaTheme="minorHAnsi" w:cs="Arial"/>
              </w:rPr>
              <w:t>Laboratory uses a structured process for root cause analysis.</w:t>
            </w:r>
          </w:p>
          <w:p w:rsidR="00C034EF" w:rsidRPr="00515A61" w:rsidRDefault="001D3F9C" w:rsidP="00153FB1">
            <w:pPr>
              <w:spacing w:before="240"/>
              <w:rPr>
                <w:rFonts w:eastAsiaTheme="minorHAnsi" w:cs="Arial"/>
              </w:rPr>
            </w:pPr>
            <w:r w:rsidRPr="00515A61">
              <w:rPr>
                <w:rFonts w:eastAsiaTheme="minorHAnsi" w:cs="Arial"/>
              </w:rPr>
              <w:t>The root cause analysis and corrective action process incorporates at least some recognized best practices, eg:</w:t>
            </w:r>
          </w:p>
          <w:p w:rsidR="00C034EF" w:rsidRPr="00515A61" w:rsidRDefault="001D3F9C" w:rsidP="00FF0EC9">
            <w:pPr>
              <w:pStyle w:val="ListParagraph"/>
              <w:numPr>
                <w:ilvl w:val="0"/>
                <w:numId w:val="6"/>
              </w:numPr>
              <w:spacing w:before="120"/>
              <w:rPr>
                <w:rFonts w:eastAsiaTheme="minorHAnsi" w:cs="Arial"/>
                <w:szCs w:val="20"/>
              </w:rPr>
            </w:pPr>
            <w:r w:rsidRPr="00515A61">
              <w:rPr>
                <w:rFonts w:eastAsiaTheme="minorHAnsi" w:cs="Arial"/>
                <w:szCs w:val="20"/>
              </w:rPr>
              <w:t>Define problem first</w:t>
            </w:r>
            <w:r w:rsidR="00A2740D" w:rsidRPr="00515A61">
              <w:rPr>
                <w:rFonts w:eastAsiaTheme="minorHAnsi" w:cs="Arial"/>
                <w:szCs w:val="20"/>
              </w:rPr>
              <w:t>.</w:t>
            </w:r>
          </w:p>
          <w:p w:rsidR="00C034EF" w:rsidRPr="00515A61" w:rsidRDefault="001D3F9C" w:rsidP="00FF0EC9">
            <w:pPr>
              <w:pStyle w:val="ListParagraph"/>
              <w:numPr>
                <w:ilvl w:val="0"/>
                <w:numId w:val="6"/>
              </w:numPr>
              <w:rPr>
                <w:rFonts w:eastAsiaTheme="minorHAnsi" w:cs="Arial"/>
                <w:szCs w:val="20"/>
              </w:rPr>
            </w:pPr>
            <w:r w:rsidRPr="00515A61">
              <w:rPr>
                <w:rFonts w:eastAsiaTheme="minorHAnsi" w:cs="Arial"/>
                <w:szCs w:val="20"/>
              </w:rPr>
              <w:t>Use a team</w:t>
            </w:r>
            <w:r w:rsidR="00A2740D" w:rsidRPr="00515A61">
              <w:rPr>
                <w:rFonts w:eastAsiaTheme="minorHAnsi" w:cs="Arial"/>
                <w:szCs w:val="20"/>
              </w:rPr>
              <w:t>.</w:t>
            </w:r>
          </w:p>
          <w:p w:rsidR="00C034EF" w:rsidRPr="00515A61" w:rsidRDefault="001D3F9C" w:rsidP="00FF0EC9">
            <w:pPr>
              <w:pStyle w:val="ListParagraph"/>
              <w:numPr>
                <w:ilvl w:val="0"/>
                <w:numId w:val="6"/>
              </w:numPr>
              <w:rPr>
                <w:rFonts w:eastAsiaTheme="minorHAnsi" w:cs="Arial"/>
                <w:szCs w:val="20"/>
              </w:rPr>
            </w:pPr>
            <w:r w:rsidRPr="00515A61">
              <w:rPr>
                <w:rFonts w:eastAsiaTheme="minorHAnsi" w:cs="Arial"/>
                <w:szCs w:val="20"/>
              </w:rPr>
              <w:t xml:space="preserve">Understand </w:t>
            </w:r>
            <w:r w:rsidRPr="00515A61">
              <w:rPr>
                <w:rFonts w:eastAsiaTheme="minorHAnsi" w:cs="Arial"/>
                <w:i/>
                <w:szCs w:val="20"/>
              </w:rPr>
              <w:t>as is/current</w:t>
            </w:r>
            <w:r w:rsidRPr="00515A61">
              <w:rPr>
                <w:rFonts w:eastAsiaTheme="minorHAnsi" w:cs="Arial"/>
                <w:szCs w:val="20"/>
              </w:rPr>
              <w:t xml:space="preserve"> state using process mapping</w:t>
            </w:r>
            <w:r w:rsidR="00A2740D" w:rsidRPr="00515A61">
              <w:rPr>
                <w:rFonts w:eastAsiaTheme="minorHAnsi" w:cs="Arial"/>
                <w:szCs w:val="20"/>
              </w:rPr>
              <w:t>.</w:t>
            </w:r>
          </w:p>
          <w:p w:rsidR="00C034EF" w:rsidRPr="00515A61" w:rsidRDefault="001D3F9C" w:rsidP="00FF0EC9">
            <w:pPr>
              <w:pStyle w:val="ListParagraph"/>
              <w:numPr>
                <w:ilvl w:val="0"/>
                <w:numId w:val="6"/>
              </w:numPr>
              <w:rPr>
                <w:rFonts w:eastAsiaTheme="minorHAnsi" w:cs="Arial"/>
                <w:szCs w:val="20"/>
              </w:rPr>
            </w:pPr>
            <w:r w:rsidRPr="00515A61">
              <w:rPr>
                <w:rFonts w:eastAsiaTheme="minorHAnsi" w:cs="Arial"/>
                <w:szCs w:val="20"/>
              </w:rPr>
              <w:t>Drill down to root c</w:t>
            </w:r>
            <w:r w:rsidR="00FC0908" w:rsidRPr="00515A61">
              <w:rPr>
                <w:rFonts w:eastAsiaTheme="minorHAnsi" w:cs="Arial"/>
                <w:szCs w:val="20"/>
              </w:rPr>
              <w:t>ause using a tool such as Five W</w:t>
            </w:r>
            <w:r w:rsidRPr="00515A61">
              <w:rPr>
                <w:rFonts w:eastAsiaTheme="minorHAnsi" w:cs="Arial"/>
                <w:szCs w:val="20"/>
              </w:rPr>
              <w:t xml:space="preserve">hys, Fault </w:t>
            </w:r>
            <w:r w:rsidR="00FC0908" w:rsidRPr="00515A61">
              <w:rPr>
                <w:rFonts w:eastAsiaTheme="minorHAnsi" w:cs="Arial"/>
                <w:szCs w:val="20"/>
              </w:rPr>
              <w:t>T</w:t>
            </w:r>
            <w:r w:rsidRPr="00515A61">
              <w:rPr>
                <w:rFonts w:eastAsiaTheme="minorHAnsi" w:cs="Arial"/>
                <w:szCs w:val="20"/>
              </w:rPr>
              <w:t xml:space="preserve">ree, </w:t>
            </w:r>
            <w:r w:rsidR="002A26C9" w:rsidRPr="00515A61">
              <w:rPr>
                <w:rFonts w:eastAsiaTheme="minorHAnsi" w:cs="Arial"/>
                <w:szCs w:val="20"/>
              </w:rPr>
              <w:t xml:space="preserve">or </w:t>
            </w:r>
            <w:r w:rsidR="00FC0908" w:rsidRPr="00515A61">
              <w:rPr>
                <w:rFonts w:eastAsiaTheme="minorHAnsi" w:cs="Arial"/>
                <w:szCs w:val="20"/>
              </w:rPr>
              <w:t>Flowcharting</w:t>
            </w:r>
            <w:r w:rsidR="00A2740D" w:rsidRPr="00515A61">
              <w:rPr>
                <w:rFonts w:eastAsiaTheme="minorHAnsi" w:cs="Arial"/>
                <w:szCs w:val="20"/>
              </w:rPr>
              <w:t>.</w:t>
            </w:r>
          </w:p>
          <w:p w:rsidR="00C034EF" w:rsidRPr="00515A61" w:rsidRDefault="001D3F9C" w:rsidP="00FF0EC9">
            <w:pPr>
              <w:pStyle w:val="ListParagraph"/>
              <w:numPr>
                <w:ilvl w:val="0"/>
                <w:numId w:val="6"/>
              </w:numPr>
              <w:rPr>
                <w:rFonts w:eastAsiaTheme="minorHAnsi" w:cs="Arial"/>
                <w:szCs w:val="20"/>
              </w:rPr>
            </w:pPr>
            <w:r w:rsidRPr="00515A61">
              <w:rPr>
                <w:rFonts w:eastAsiaTheme="minorHAnsi" w:cs="Arial"/>
                <w:szCs w:val="20"/>
              </w:rPr>
              <w:t>Choose “stronger” solutions such as process redesign over “weaker” solutions such as training</w:t>
            </w:r>
            <w:r w:rsidR="00A2740D" w:rsidRPr="00515A61">
              <w:rPr>
                <w:rFonts w:eastAsiaTheme="minorHAnsi" w:cs="Arial"/>
                <w:szCs w:val="20"/>
              </w:rPr>
              <w:t>.</w:t>
            </w:r>
          </w:p>
          <w:p w:rsidR="00C034EF" w:rsidRPr="00515A61" w:rsidRDefault="001D3F9C" w:rsidP="00FF0EC9">
            <w:pPr>
              <w:pStyle w:val="ListParagraph"/>
              <w:numPr>
                <w:ilvl w:val="0"/>
                <w:numId w:val="6"/>
              </w:numPr>
              <w:rPr>
                <w:rFonts w:eastAsiaTheme="minorHAnsi" w:cs="Arial"/>
                <w:szCs w:val="20"/>
              </w:rPr>
            </w:pPr>
            <w:r w:rsidRPr="00515A61">
              <w:rPr>
                <w:rFonts w:eastAsiaTheme="minorHAnsi" w:cs="Arial"/>
                <w:szCs w:val="20"/>
              </w:rPr>
              <w:t>Plan out implementation (including change management)</w:t>
            </w:r>
            <w:r w:rsidR="00A2740D" w:rsidRPr="00515A61">
              <w:rPr>
                <w:rFonts w:eastAsiaTheme="minorHAnsi" w:cs="Arial"/>
                <w:szCs w:val="20"/>
              </w:rPr>
              <w:t>.</w:t>
            </w:r>
          </w:p>
          <w:p w:rsidR="00C034EF" w:rsidRPr="00515A61" w:rsidRDefault="001D3F9C" w:rsidP="00FF0EC9">
            <w:pPr>
              <w:pStyle w:val="ListParagraph"/>
              <w:numPr>
                <w:ilvl w:val="0"/>
                <w:numId w:val="6"/>
              </w:numPr>
              <w:rPr>
                <w:rFonts w:eastAsiaTheme="minorHAnsi" w:cs="Arial"/>
                <w:szCs w:val="20"/>
              </w:rPr>
            </w:pPr>
            <w:r w:rsidRPr="00515A61">
              <w:rPr>
                <w:rFonts w:eastAsiaTheme="minorHAnsi" w:cs="Arial"/>
                <w:szCs w:val="20"/>
              </w:rPr>
              <w:t>Check for effectiveness of implemented corrective action(s)</w:t>
            </w:r>
            <w:r w:rsidR="00A2740D" w:rsidRPr="00515A61">
              <w:rPr>
                <w:rFonts w:eastAsiaTheme="minorHAnsi" w:cs="Arial"/>
                <w:szCs w:val="20"/>
              </w:rPr>
              <w:t>.</w:t>
            </w:r>
          </w:p>
          <w:p w:rsidR="00C034EF" w:rsidRPr="00515A61" w:rsidRDefault="001D3F9C" w:rsidP="00FF0EC9">
            <w:pPr>
              <w:pStyle w:val="ListParagraph"/>
              <w:numPr>
                <w:ilvl w:val="0"/>
                <w:numId w:val="6"/>
              </w:numPr>
              <w:rPr>
                <w:rFonts w:eastAsiaTheme="minorHAnsi" w:cs="Arial"/>
              </w:rPr>
            </w:pPr>
            <w:r w:rsidRPr="00515A61">
              <w:rPr>
                <w:rFonts w:eastAsiaTheme="minorHAnsi" w:cs="Arial"/>
                <w:szCs w:val="20"/>
              </w:rPr>
              <w:t>Generalize the root cause analysis results – use them to find and solve similar</w:t>
            </w:r>
            <w:r w:rsidR="00A2740D" w:rsidRPr="00515A61">
              <w:rPr>
                <w:rFonts w:eastAsiaTheme="minorHAnsi" w:cs="Arial"/>
                <w:szCs w:val="20"/>
              </w:rPr>
              <w:t xml:space="preserve"> problems, with similar causes.</w:t>
            </w:r>
          </w:p>
        </w:tc>
        <w:tc>
          <w:tcPr>
            <w:tcW w:w="3960" w:type="dxa"/>
            <w:tcBorders>
              <w:bottom w:val="nil"/>
            </w:tcBorders>
          </w:tcPr>
          <w:p w:rsidR="00153FB1" w:rsidRPr="00515A61" w:rsidRDefault="001D3F9C" w:rsidP="00153FB1">
            <w:pPr>
              <w:spacing w:before="120"/>
              <w:rPr>
                <w:rFonts w:eastAsiaTheme="minorHAnsi" w:cs="Arial"/>
              </w:rPr>
            </w:pPr>
            <w:r w:rsidRPr="00515A61">
              <w:rPr>
                <w:rFonts w:eastAsiaTheme="minorHAnsi" w:cs="Arial"/>
              </w:rPr>
              <w:t>Laboratory can show evidence that problems have been solved permanently as a result of investigation and root cause analysis.</w:t>
            </w:r>
          </w:p>
          <w:p w:rsidR="00153FB1" w:rsidRPr="00515A61" w:rsidRDefault="001D3F9C" w:rsidP="00153FB1">
            <w:pPr>
              <w:spacing w:before="240"/>
              <w:rPr>
                <w:rFonts w:eastAsiaTheme="minorHAnsi" w:cs="Arial"/>
              </w:rPr>
            </w:pPr>
            <w:r w:rsidRPr="00515A61">
              <w:rPr>
                <w:rFonts w:eastAsiaTheme="minorHAnsi" w:cs="Arial"/>
              </w:rPr>
              <w:t xml:space="preserve">Laboratory demonstrates that it understands and uses a variety of root </w:t>
            </w:r>
            <w:r w:rsidR="00120134" w:rsidRPr="00515A61">
              <w:rPr>
                <w:rFonts w:eastAsiaTheme="minorHAnsi" w:cs="Arial"/>
              </w:rPr>
              <w:t>cause analysis tools (eg, Five W</w:t>
            </w:r>
            <w:r w:rsidRPr="00515A61">
              <w:rPr>
                <w:rFonts w:eastAsiaTheme="minorHAnsi" w:cs="Arial"/>
              </w:rPr>
              <w:t>hys) and selects those that best fit the situation.</w:t>
            </w:r>
          </w:p>
          <w:p w:rsidR="00153FB1" w:rsidRPr="00515A61" w:rsidRDefault="001D3F9C" w:rsidP="00153FB1">
            <w:pPr>
              <w:spacing w:before="240"/>
              <w:rPr>
                <w:rFonts w:eastAsiaTheme="minorHAnsi" w:cs="Arial"/>
              </w:rPr>
            </w:pPr>
            <w:r w:rsidRPr="00515A61">
              <w:rPr>
                <w:rFonts w:eastAsiaTheme="minorHAnsi" w:cs="Arial"/>
              </w:rPr>
              <w:t>Laboratory consistently integrate</w:t>
            </w:r>
            <w:r w:rsidR="00120134" w:rsidRPr="00515A61">
              <w:rPr>
                <w:rFonts w:eastAsiaTheme="minorHAnsi" w:cs="Arial"/>
              </w:rPr>
              <w:t>s change management tools (eg, Stakeholder A</w:t>
            </w:r>
            <w:r w:rsidRPr="00515A61">
              <w:rPr>
                <w:rFonts w:eastAsiaTheme="minorHAnsi" w:cs="Arial"/>
              </w:rPr>
              <w:t>nalysis) into implementation plans.</w:t>
            </w:r>
          </w:p>
          <w:p w:rsidR="00C034EF" w:rsidRPr="00515A61" w:rsidRDefault="001D3F9C" w:rsidP="00153FB1">
            <w:pPr>
              <w:spacing w:before="240"/>
              <w:rPr>
                <w:rFonts w:eastAsiaTheme="minorHAnsi" w:cs="Arial"/>
              </w:rPr>
            </w:pPr>
            <w:r w:rsidRPr="00515A61">
              <w:rPr>
                <w:rFonts w:eastAsiaTheme="minorHAnsi" w:cs="Arial"/>
              </w:rPr>
              <w:t>Corrective actions employ mistake proofing tactics, such as eliminating mistake-prone steps, constraining the process to prevent slips, Lean and visibility principles, checks, and alerts.</w:t>
            </w:r>
          </w:p>
          <w:p w:rsidR="00C034EF" w:rsidRPr="00515A61" w:rsidRDefault="00C034EF" w:rsidP="006865AB">
            <w:pPr>
              <w:rPr>
                <w:rFonts w:eastAsiaTheme="minorHAnsi" w:cs="Arial"/>
              </w:rPr>
            </w:pPr>
          </w:p>
          <w:p w:rsidR="00C034EF" w:rsidRPr="00515A61" w:rsidRDefault="00C034EF" w:rsidP="00A85B4E">
            <w:pPr>
              <w:rPr>
                <w:rFonts w:eastAsiaTheme="minorHAnsi" w:cs="Arial"/>
              </w:rPr>
            </w:pPr>
          </w:p>
          <w:p w:rsidR="00C034EF" w:rsidRPr="00515A61" w:rsidRDefault="00C034EF" w:rsidP="00A85B4E">
            <w:pPr>
              <w:rPr>
                <w:rFonts w:eastAsiaTheme="minorHAnsi" w:cs="Arial"/>
              </w:rPr>
            </w:pPr>
          </w:p>
          <w:p w:rsidR="00C034EF" w:rsidRPr="00515A61" w:rsidRDefault="00C034EF" w:rsidP="00A85B4E">
            <w:pPr>
              <w:rPr>
                <w:rFonts w:eastAsiaTheme="minorHAnsi" w:cs="Arial"/>
              </w:rPr>
            </w:pPr>
          </w:p>
          <w:p w:rsidR="00C034EF" w:rsidRPr="00515A61" w:rsidRDefault="00C034EF" w:rsidP="00A85B4E">
            <w:pPr>
              <w:rPr>
                <w:rFonts w:eastAsiaTheme="minorHAnsi" w:cs="Arial"/>
              </w:rPr>
            </w:pPr>
          </w:p>
          <w:p w:rsidR="00C034EF" w:rsidRPr="00515A61" w:rsidRDefault="00C034EF" w:rsidP="00EB3BF8">
            <w:pPr>
              <w:jc w:val="center"/>
              <w:rPr>
                <w:rFonts w:eastAsiaTheme="minorHAnsi" w:cs="Arial"/>
              </w:rPr>
            </w:pPr>
          </w:p>
        </w:tc>
      </w:tr>
      <w:tr w:rsidR="00F5776D" w:rsidTr="00A655DD">
        <w:trPr>
          <w:cantSplit/>
        </w:trPr>
        <w:tc>
          <w:tcPr>
            <w:tcW w:w="2448" w:type="dxa"/>
            <w:tcBorders>
              <w:top w:val="nil"/>
            </w:tcBorders>
          </w:tcPr>
          <w:p w:rsidR="00C034EF" w:rsidRPr="00515A61" w:rsidRDefault="001D3F9C" w:rsidP="002011D7">
            <w:pPr>
              <w:rPr>
                <w:rFonts w:eastAsiaTheme="minorHAnsi" w:cs="Arial"/>
                <w:i/>
                <w:sz w:val="18"/>
                <w:szCs w:val="18"/>
              </w:rPr>
            </w:pPr>
            <w:r w:rsidRPr="00515A61">
              <w:rPr>
                <w:rFonts w:eastAsiaTheme="minorHAnsi" w:cs="Arial"/>
                <w:i/>
                <w:sz w:val="18"/>
                <w:szCs w:val="18"/>
              </w:rPr>
              <w:t>See CAP QMEd courses:</w:t>
            </w:r>
          </w:p>
          <w:p w:rsidR="00C034EF" w:rsidRPr="00515A61" w:rsidRDefault="001D3F9C" w:rsidP="00FF0EC9">
            <w:pPr>
              <w:pStyle w:val="ListParagraph"/>
              <w:numPr>
                <w:ilvl w:val="0"/>
                <w:numId w:val="29"/>
              </w:numPr>
              <w:ind w:left="360" w:hanging="270"/>
              <w:rPr>
                <w:rFonts w:eastAsiaTheme="minorHAnsi" w:cs="Arial"/>
                <w:i/>
                <w:sz w:val="18"/>
                <w:szCs w:val="18"/>
              </w:rPr>
            </w:pPr>
            <w:r w:rsidRPr="00515A61">
              <w:rPr>
                <w:rFonts w:eastAsiaTheme="minorHAnsi" w:cs="Arial"/>
                <w:i/>
                <w:sz w:val="18"/>
                <w:szCs w:val="18"/>
              </w:rPr>
              <w:t>Root Cause Analysis</w:t>
            </w:r>
          </w:p>
          <w:p w:rsidR="00C034EF" w:rsidRPr="00515A61" w:rsidRDefault="001D3F9C" w:rsidP="00FF0EC9">
            <w:pPr>
              <w:pStyle w:val="ListParagraph"/>
              <w:numPr>
                <w:ilvl w:val="0"/>
                <w:numId w:val="29"/>
              </w:numPr>
              <w:spacing w:before="120" w:after="120"/>
              <w:ind w:left="360" w:hanging="270"/>
              <w:rPr>
                <w:rFonts w:eastAsiaTheme="minorHAnsi" w:cs="Arial"/>
                <w:b/>
              </w:rPr>
            </w:pPr>
            <w:r w:rsidRPr="00515A61">
              <w:rPr>
                <w:rFonts w:eastAsiaTheme="minorHAnsi" w:cs="Arial"/>
                <w:i/>
                <w:sz w:val="18"/>
                <w:szCs w:val="18"/>
              </w:rPr>
              <w:t>Mistake Proofing</w:t>
            </w:r>
          </w:p>
        </w:tc>
        <w:tc>
          <w:tcPr>
            <w:tcW w:w="3960" w:type="dxa"/>
            <w:tcBorders>
              <w:top w:val="nil"/>
            </w:tcBorders>
          </w:tcPr>
          <w:p w:rsidR="00C034EF" w:rsidRPr="00515A61" w:rsidRDefault="001D3F9C" w:rsidP="00717099">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bottom w:val="nil"/>
            </w:tcBorders>
          </w:tcPr>
          <w:p w:rsidR="00C034EF" w:rsidRPr="00515A61" w:rsidRDefault="001D3F9C" w:rsidP="002D592C">
            <w:pPr>
              <w:spacing w:before="120"/>
              <w:rPr>
                <w:rFonts w:eastAsiaTheme="minorHAnsi" w:cs="Arial"/>
                <w:b/>
              </w:rPr>
            </w:pPr>
            <w:r w:rsidRPr="00515A61">
              <w:rPr>
                <w:rFonts w:eastAsiaTheme="minorHAnsi" w:cs="Arial"/>
                <w:b/>
              </w:rPr>
              <w:lastRenderedPageBreak/>
              <w:t>Internal Auditing</w:t>
            </w:r>
          </w:p>
          <w:p w:rsidR="00C034EF" w:rsidRPr="00515A61" w:rsidRDefault="00C034EF" w:rsidP="002D592C">
            <w:pPr>
              <w:spacing w:before="120"/>
              <w:rPr>
                <w:rFonts w:eastAsiaTheme="minorHAnsi" w:cs="Arial"/>
                <w:b/>
              </w:rPr>
            </w:pPr>
          </w:p>
          <w:p w:rsidR="00C034EF" w:rsidRPr="00515A61" w:rsidRDefault="00C034EF" w:rsidP="002D592C">
            <w:pPr>
              <w:spacing w:before="120"/>
              <w:rPr>
                <w:rFonts w:eastAsiaTheme="minorHAnsi" w:cs="Arial"/>
                <w:b/>
              </w:rPr>
            </w:pPr>
          </w:p>
          <w:p w:rsidR="00C034EF" w:rsidRPr="00515A61" w:rsidRDefault="00C034EF" w:rsidP="00DF0A96">
            <w:pPr>
              <w:spacing w:before="120"/>
              <w:rPr>
                <w:rFonts w:eastAsiaTheme="minorHAnsi" w:cs="Arial"/>
                <w:b/>
                <w:sz w:val="18"/>
                <w:szCs w:val="18"/>
              </w:rPr>
            </w:pPr>
          </w:p>
        </w:tc>
        <w:tc>
          <w:tcPr>
            <w:tcW w:w="3960" w:type="dxa"/>
            <w:tcBorders>
              <w:bottom w:val="nil"/>
            </w:tcBorders>
          </w:tcPr>
          <w:p w:rsidR="00153FB1" w:rsidRPr="00515A61" w:rsidRDefault="001D3F9C" w:rsidP="00153FB1">
            <w:pPr>
              <w:spacing w:before="120"/>
              <w:rPr>
                <w:rFonts w:eastAsiaTheme="minorHAnsi" w:cs="Arial"/>
              </w:rPr>
            </w:pPr>
            <w:r w:rsidRPr="00515A61">
              <w:rPr>
                <w:rFonts w:eastAsiaTheme="minorHAnsi" w:cs="Arial"/>
              </w:rPr>
              <w:t>Laboratory has a structure in place for internal auditing (schedules, training, methodology, documentation, and mechanism for following up on audit findings). (Clause 4.14.1, 4.14.5)</w:t>
            </w:r>
          </w:p>
          <w:p w:rsidR="00E42FE1" w:rsidRPr="00515A61" w:rsidRDefault="001D3F9C" w:rsidP="00E42FE1">
            <w:pPr>
              <w:spacing w:before="240"/>
              <w:rPr>
                <w:rFonts w:eastAsiaTheme="minorHAnsi" w:cs="Arial"/>
              </w:rPr>
            </w:pPr>
            <w:r w:rsidRPr="00515A61">
              <w:rPr>
                <w:rFonts w:eastAsiaTheme="minorHAnsi" w:cs="Arial"/>
              </w:rPr>
              <w:t>Laboratory has completed and followed up on at least its first round of audits.</w:t>
            </w:r>
          </w:p>
          <w:p w:rsidR="00C034EF" w:rsidRPr="00515A61" w:rsidRDefault="001D3F9C" w:rsidP="00E42FE1">
            <w:pPr>
              <w:spacing w:before="240"/>
              <w:rPr>
                <w:rFonts w:eastAsiaTheme="minorHAnsi" w:cs="Arial"/>
              </w:rPr>
            </w:pPr>
            <w:r w:rsidRPr="00515A61">
              <w:rPr>
                <w:rFonts w:eastAsiaTheme="minorHAnsi" w:cs="Arial"/>
              </w:rPr>
              <w:t>Assessors may identify the following weaknesses:</w:t>
            </w:r>
          </w:p>
          <w:p w:rsidR="00C034EF" w:rsidRPr="00515A61" w:rsidRDefault="001D3F9C" w:rsidP="00FF0EC9">
            <w:pPr>
              <w:pStyle w:val="ListParagraph"/>
              <w:numPr>
                <w:ilvl w:val="0"/>
                <w:numId w:val="4"/>
              </w:numPr>
              <w:spacing w:before="120"/>
              <w:rPr>
                <w:rFonts w:eastAsiaTheme="minorHAnsi" w:cs="Arial"/>
              </w:rPr>
            </w:pPr>
            <w:r w:rsidRPr="00515A61">
              <w:rPr>
                <w:rFonts w:eastAsiaTheme="minorHAnsi" w:cs="Arial"/>
              </w:rPr>
              <w:t>Lack of concrete results from internal audit program</w:t>
            </w:r>
            <w:r w:rsidR="00A2740D" w:rsidRPr="00515A61">
              <w:rPr>
                <w:rFonts w:eastAsiaTheme="minorHAnsi" w:cs="Arial"/>
              </w:rPr>
              <w:t>.</w:t>
            </w:r>
          </w:p>
          <w:p w:rsidR="00C034EF" w:rsidRPr="00515A61" w:rsidRDefault="001D3F9C" w:rsidP="00FF0EC9">
            <w:pPr>
              <w:pStyle w:val="ListParagraph"/>
              <w:numPr>
                <w:ilvl w:val="0"/>
                <w:numId w:val="4"/>
              </w:numPr>
              <w:rPr>
                <w:rFonts w:eastAsiaTheme="minorHAnsi" w:cs="Arial"/>
              </w:rPr>
            </w:pPr>
            <w:r w:rsidRPr="00515A61">
              <w:rPr>
                <w:rFonts w:eastAsiaTheme="minorHAnsi" w:cs="Arial"/>
              </w:rPr>
              <w:t>Lack of adequate follow-up</w:t>
            </w:r>
            <w:r w:rsidR="002A26C9" w:rsidRPr="00515A61">
              <w:rPr>
                <w:rFonts w:eastAsiaTheme="minorHAnsi" w:cs="Arial"/>
              </w:rPr>
              <w:t>.</w:t>
            </w:r>
          </w:p>
          <w:p w:rsidR="00C034EF" w:rsidRPr="00515A61" w:rsidRDefault="001D3F9C" w:rsidP="00FF0EC9">
            <w:pPr>
              <w:pStyle w:val="ListParagraph"/>
              <w:numPr>
                <w:ilvl w:val="0"/>
                <w:numId w:val="4"/>
              </w:numPr>
              <w:rPr>
                <w:rFonts w:eastAsiaTheme="minorHAnsi" w:cs="Arial"/>
              </w:rPr>
            </w:pPr>
            <w:r w:rsidRPr="00515A61">
              <w:rPr>
                <w:rFonts w:eastAsiaTheme="minorHAnsi" w:cs="Arial"/>
              </w:rPr>
              <w:t>Shallow, supe</w:t>
            </w:r>
            <w:r w:rsidR="001C1477" w:rsidRPr="00515A61">
              <w:rPr>
                <w:rFonts w:eastAsiaTheme="minorHAnsi" w:cs="Arial"/>
              </w:rPr>
              <w:t xml:space="preserve">rficial, overly-detailed/picky </w:t>
            </w:r>
            <w:r w:rsidRPr="00515A61">
              <w:rPr>
                <w:rFonts w:eastAsiaTheme="minorHAnsi" w:cs="Arial"/>
              </w:rPr>
              <w:t>audit findings</w:t>
            </w:r>
            <w:r w:rsidR="00A2740D" w:rsidRPr="00515A61">
              <w:rPr>
                <w:rFonts w:eastAsiaTheme="minorHAnsi" w:cs="Arial"/>
              </w:rPr>
              <w:t>.</w:t>
            </w:r>
            <w:r w:rsidRPr="00515A61">
              <w:rPr>
                <w:rFonts w:eastAsiaTheme="minorHAnsi" w:cs="Arial"/>
              </w:rPr>
              <w:t xml:space="preserve"> </w:t>
            </w:r>
          </w:p>
          <w:p w:rsidR="00C034EF" w:rsidRPr="00515A61" w:rsidRDefault="001D3F9C" w:rsidP="00FF0EC9">
            <w:pPr>
              <w:pStyle w:val="ListParagraph"/>
              <w:numPr>
                <w:ilvl w:val="0"/>
                <w:numId w:val="4"/>
              </w:numPr>
              <w:rPr>
                <w:rFonts w:eastAsiaTheme="minorHAnsi" w:cs="Arial"/>
              </w:rPr>
            </w:pPr>
            <w:r w:rsidRPr="00515A61">
              <w:rPr>
                <w:rFonts w:eastAsiaTheme="minorHAnsi" w:cs="Arial"/>
              </w:rPr>
              <w:t>Use of the same audit schedule, and same frequency of audits, regardless of previous audit findings</w:t>
            </w:r>
            <w:r w:rsidR="00A2740D" w:rsidRPr="00515A61">
              <w:rPr>
                <w:rFonts w:eastAsiaTheme="minorHAnsi" w:cs="Arial"/>
              </w:rPr>
              <w:t>.</w:t>
            </w:r>
          </w:p>
          <w:p w:rsidR="00C034EF" w:rsidRPr="00515A61" w:rsidRDefault="001D3F9C" w:rsidP="00FF0EC9">
            <w:pPr>
              <w:pStyle w:val="ListParagraph"/>
              <w:numPr>
                <w:ilvl w:val="0"/>
                <w:numId w:val="4"/>
              </w:numPr>
              <w:rPr>
                <w:rFonts w:eastAsiaTheme="minorHAnsi" w:cs="Arial"/>
              </w:rPr>
            </w:pPr>
            <w:r w:rsidRPr="00515A61">
              <w:rPr>
                <w:rFonts w:eastAsiaTheme="minorHAnsi" w:cs="Arial"/>
              </w:rPr>
              <w:t>Audits structured based on ISO standard clauses rather than the laboratory’s processes</w:t>
            </w:r>
            <w:r w:rsidR="00A2740D" w:rsidRPr="00515A61">
              <w:rPr>
                <w:rFonts w:eastAsiaTheme="minorHAnsi" w:cs="Arial"/>
              </w:rPr>
              <w:t>.</w:t>
            </w:r>
          </w:p>
          <w:p w:rsidR="00C034EF" w:rsidRPr="00515A61" w:rsidRDefault="001D3F9C" w:rsidP="00FF0EC9">
            <w:pPr>
              <w:pStyle w:val="ListParagraph"/>
              <w:numPr>
                <w:ilvl w:val="0"/>
                <w:numId w:val="4"/>
              </w:numPr>
              <w:rPr>
                <w:rFonts w:eastAsiaTheme="minorHAnsi" w:cs="Arial"/>
              </w:rPr>
            </w:pPr>
            <w:r w:rsidRPr="00515A61">
              <w:rPr>
                <w:rFonts w:eastAsiaTheme="minorHAnsi" w:cs="Arial"/>
              </w:rPr>
              <w:t>Audits focused on detailed procedures rather than processes</w:t>
            </w:r>
            <w:r w:rsidR="00A2740D" w:rsidRPr="00515A61">
              <w:rPr>
                <w:rFonts w:eastAsiaTheme="minorHAnsi" w:cs="Arial"/>
              </w:rPr>
              <w:t>.</w:t>
            </w:r>
          </w:p>
          <w:p w:rsidR="00C034EF" w:rsidRPr="00515A61" w:rsidRDefault="001D3F9C" w:rsidP="00FF0EC9">
            <w:pPr>
              <w:pStyle w:val="ListParagraph"/>
              <w:numPr>
                <w:ilvl w:val="0"/>
                <w:numId w:val="4"/>
              </w:numPr>
              <w:rPr>
                <w:rFonts w:eastAsiaTheme="minorHAnsi" w:cs="Arial"/>
              </w:rPr>
            </w:pPr>
            <w:r w:rsidRPr="00515A61">
              <w:rPr>
                <w:rFonts w:eastAsiaTheme="minorHAnsi" w:cs="Arial"/>
              </w:rPr>
              <w:t>Lack of focus on customer and patient care</w:t>
            </w:r>
            <w:r w:rsidR="00A2740D" w:rsidRPr="00515A61">
              <w:rPr>
                <w:rFonts w:eastAsiaTheme="minorHAnsi" w:cs="Arial"/>
              </w:rPr>
              <w:t>.</w:t>
            </w:r>
          </w:p>
          <w:p w:rsidR="00C034EF" w:rsidRPr="00515A61" w:rsidRDefault="00C034EF" w:rsidP="00EB3BF8">
            <w:pPr>
              <w:rPr>
                <w:rFonts w:eastAsiaTheme="minorHAnsi" w:cs="Arial"/>
              </w:rPr>
            </w:pPr>
          </w:p>
        </w:tc>
        <w:tc>
          <w:tcPr>
            <w:tcW w:w="3960" w:type="dxa"/>
            <w:tcBorders>
              <w:bottom w:val="nil"/>
            </w:tcBorders>
          </w:tcPr>
          <w:p w:rsidR="00E42FE1" w:rsidRPr="00515A61" w:rsidRDefault="001D3F9C" w:rsidP="00E42FE1">
            <w:pPr>
              <w:shd w:val="clear" w:color="auto" w:fill="FFFFFF"/>
              <w:spacing w:before="120"/>
              <w:ind w:right="360"/>
              <w:rPr>
                <w:rFonts w:eastAsiaTheme="minorHAnsi" w:cs="Arial"/>
              </w:rPr>
            </w:pPr>
            <w:r w:rsidRPr="00515A61">
              <w:rPr>
                <w:rFonts w:eastAsiaTheme="minorHAnsi" w:cs="Arial"/>
              </w:rPr>
              <w:t>Laboratory has maintained structure of program through multiple audit cycles. The structure has become institutionalized.</w:t>
            </w:r>
          </w:p>
          <w:p w:rsidR="00E42FE1" w:rsidRPr="00515A61" w:rsidRDefault="001D3F9C" w:rsidP="00E42FE1">
            <w:pPr>
              <w:shd w:val="clear" w:color="auto" w:fill="FFFFFF"/>
              <w:spacing w:before="240"/>
              <w:ind w:right="360"/>
              <w:rPr>
                <w:rFonts w:eastAsiaTheme="minorHAnsi" w:cs="Arial"/>
              </w:rPr>
            </w:pPr>
            <w:r w:rsidRPr="00515A61">
              <w:rPr>
                <w:rFonts w:eastAsiaTheme="minorHAnsi" w:cs="Arial"/>
              </w:rPr>
              <w:t>Laboratory has demonstrated consistency in following up on audit findings.</w:t>
            </w:r>
          </w:p>
          <w:p w:rsidR="00C034EF" w:rsidRPr="00515A61" w:rsidRDefault="001D3F9C" w:rsidP="00E2410D">
            <w:pPr>
              <w:shd w:val="clear" w:color="auto" w:fill="FFFFFF"/>
              <w:spacing w:before="240"/>
              <w:ind w:right="360"/>
              <w:rPr>
                <w:rFonts w:eastAsiaTheme="minorHAnsi" w:cs="Arial"/>
              </w:rPr>
            </w:pPr>
            <w:r w:rsidRPr="00515A61">
              <w:rPr>
                <w:rFonts w:eastAsiaTheme="minorHAnsi" w:cs="Arial"/>
              </w:rPr>
              <w:t>Fi</w:t>
            </w:r>
            <w:r w:rsidR="002A26C9" w:rsidRPr="00515A61">
              <w:rPr>
                <w:rFonts w:eastAsiaTheme="minorHAnsi" w:cs="Arial"/>
              </w:rPr>
              <w:t xml:space="preserve">ndings from core process audits </w:t>
            </w:r>
            <w:r w:rsidRPr="00515A61">
              <w:rPr>
                <w:rFonts w:eastAsiaTheme="minorHAnsi" w:cs="Arial"/>
              </w:rPr>
              <w:t>consistently address support processes and systemic issues, rather than just the specific core process.</w:t>
            </w:r>
          </w:p>
          <w:p w:rsidR="00C034EF" w:rsidRPr="00515A61" w:rsidRDefault="00C034EF" w:rsidP="00145136">
            <w:pPr>
              <w:rPr>
                <w:rFonts w:eastAsiaTheme="minorHAnsi" w:cs="Arial"/>
              </w:rPr>
            </w:pPr>
          </w:p>
          <w:p w:rsidR="001C1477" w:rsidRPr="00515A61" w:rsidRDefault="001D3F9C" w:rsidP="001C1477">
            <w:pPr>
              <w:rPr>
                <w:rFonts w:eastAsiaTheme="minorHAnsi" w:cs="Arial"/>
              </w:rPr>
            </w:pPr>
            <w:r w:rsidRPr="00515A61">
              <w:rPr>
                <w:rFonts w:eastAsiaTheme="minorHAnsi" w:cs="Arial"/>
                <w:b/>
              </w:rPr>
              <w:t>Note</w:t>
            </w:r>
            <w:r w:rsidRPr="00515A61">
              <w:rPr>
                <w:rFonts w:eastAsiaTheme="minorHAnsi" w:cs="Arial"/>
              </w:rPr>
              <w:t xml:space="preserve">:  </w:t>
            </w:r>
            <w:r w:rsidR="008E4289" w:rsidRPr="00515A61">
              <w:rPr>
                <w:rFonts w:eastAsiaTheme="minorHAnsi" w:cs="Arial"/>
              </w:rPr>
              <w:t>The distinction between core and support processes is as follows:</w:t>
            </w:r>
          </w:p>
          <w:p w:rsidR="001C1477" w:rsidRPr="00515A61" w:rsidRDefault="001D3F9C" w:rsidP="00FF0EC9">
            <w:pPr>
              <w:pStyle w:val="ListParagraph"/>
              <w:numPr>
                <w:ilvl w:val="0"/>
                <w:numId w:val="31"/>
              </w:numPr>
              <w:spacing w:before="120"/>
              <w:rPr>
                <w:rFonts w:eastAsiaTheme="minorHAnsi" w:cs="Arial"/>
              </w:rPr>
            </w:pPr>
            <w:r w:rsidRPr="00515A61">
              <w:rPr>
                <w:rFonts w:eastAsiaTheme="minorHAnsi" w:cs="Arial"/>
                <w:i/>
              </w:rPr>
              <w:t>Core processes</w:t>
            </w:r>
            <w:r w:rsidRPr="00515A61">
              <w:rPr>
                <w:rFonts w:eastAsiaTheme="minorHAnsi" w:cs="Arial"/>
              </w:rPr>
              <w:t xml:space="preserve"> bear directly on the product or service that the customer purchases (eg, preanalytic, analytic, postanalytic).</w:t>
            </w:r>
          </w:p>
          <w:p w:rsidR="001C1477" w:rsidRPr="00515A61" w:rsidRDefault="001D3F9C" w:rsidP="00FF0EC9">
            <w:pPr>
              <w:pStyle w:val="ListParagraph"/>
              <w:numPr>
                <w:ilvl w:val="0"/>
                <w:numId w:val="31"/>
              </w:numPr>
              <w:rPr>
                <w:rFonts w:eastAsiaTheme="minorHAnsi" w:cs="Arial"/>
              </w:rPr>
            </w:pPr>
            <w:r w:rsidRPr="00515A61">
              <w:rPr>
                <w:rFonts w:eastAsiaTheme="minorHAnsi" w:cs="Arial"/>
                <w:i/>
              </w:rPr>
              <w:t>Support processes</w:t>
            </w:r>
            <w:r w:rsidRPr="00515A61">
              <w:rPr>
                <w:rFonts w:eastAsiaTheme="minorHAnsi" w:cs="Arial"/>
              </w:rPr>
              <w:t xml:space="preserve"> support a core process (eg, document control, complaint handling, corrective action).</w:t>
            </w:r>
          </w:p>
          <w:p w:rsidR="001C1477" w:rsidRPr="00515A61" w:rsidRDefault="001C1477" w:rsidP="00145136">
            <w:pPr>
              <w:rPr>
                <w:rFonts w:eastAsiaTheme="minorHAnsi" w:cs="Arial"/>
              </w:rPr>
            </w:pPr>
          </w:p>
          <w:p w:rsidR="00D66DA0" w:rsidRPr="00515A61" w:rsidRDefault="001D3F9C" w:rsidP="00D66DA0">
            <w:pPr>
              <w:spacing w:line="276" w:lineRule="auto"/>
              <w:rPr>
                <w:rFonts w:eastAsiaTheme="minorHAnsi" w:cs="Arial"/>
                <w:i/>
              </w:rPr>
            </w:pPr>
            <w:r w:rsidRPr="00515A61">
              <w:rPr>
                <w:rFonts w:eastAsiaTheme="minorHAnsi" w:cs="Arial"/>
                <w:i/>
              </w:rPr>
              <w:t>(continued on next page)</w:t>
            </w:r>
          </w:p>
          <w:p w:rsidR="00C034EF" w:rsidRPr="00515A61" w:rsidRDefault="00C034EF" w:rsidP="002A26C9">
            <w:pPr>
              <w:rPr>
                <w:rFonts w:eastAsiaTheme="minorHAnsi" w:cs="Arial"/>
              </w:rPr>
            </w:pPr>
          </w:p>
        </w:tc>
        <w:tc>
          <w:tcPr>
            <w:tcW w:w="3960" w:type="dxa"/>
            <w:tcBorders>
              <w:bottom w:val="nil"/>
            </w:tcBorders>
          </w:tcPr>
          <w:p w:rsidR="00E2410D" w:rsidRPr="00515A61" w:rsidRDefault="001D3F9C" w:rsidP="00E2410D">
            <w:pPr>
              <w:spacing w:before="120"/>
              <w:rPr>
                <w:rFonts w:eastAsiaTheme="minorHAnsi" w:cs="Arial"/>
              </w:rPr>
            </w:pPr>
            <w:r w:rsidRPr="00515A61">
              <w:rPr>
                <w:rFonts w:eastAsiaTheme="minorHAnsi" w:cs="Arial"/>
              </w:rPr>
              <w:t>Internal audits have become part of the culture. Lab</w:t>
            </w:r>
            <w:r w:rsidR="00D66DA0" w:rsidRPr="00515A61">
              <w:rPr>
                <w:rFonts w:eastAsiaTheme="minorHAnsi" w:cs="Arial"/>
              </w:rPr>
              <w:t>oratory</w:t>
            </w:r>
            <w:r w:rsidRPr="00515A61">
              <w:rPr>
                <w:rFonts w:eastAsiaTheme="minorHAnsi" w:cs="Arial"/>
              </w:rPr>
              <w:t xml:space="preserve"> can provide examples of small-scale audits that were conducted to address a specific issue, even though they were not part of the process audit schedule.</w:t>
            </w:r>
          </w:p>
          <w:p w:rsidR="00E2410D" w:rsidRPr="00515A61" w:rsidRDefault="001D3F9C" w:rsidP="00E2410D">
            <w:pPr>
              <w:spacing w:before="240"/>
              <w:rPr>
                <w:rFonts w:eastAsiaTheme="minorHAnsi" w:cs="Arial"/>
              </w:rPr>
            </w:pPr>
            <w:r w:rsidRPr="00515A61">
              <w:rPr>
                <w:rFonts w:eastAsiaTheme="minorHAnsi" w:cs="Arial"/>
              </w:rPr>
              <w:t xml:space="preserve">Laboratory management provides auditors with training and credentials in areas such as Lean and Six Sigma. Auditors apply Lean/Six Sigma principles to their audit work to address process flow issues. </w:t>
            </w:r>
          </w:p>
          <w:p w:rsidR="00C034EF" w:rsidRPr="00515A61" w:rsidRDefault="001D3F9C" w:rsidP="00E2410D">
            <w:pPr>
              <w:spacing w:before="240"/>
              <w:rPr>
                <w:rFonts w:eastAsiaTheme="minorHAnsi" w:cs="Arial"/>
              </w:rPr>
            </w:pPr>
            <w:r w:rsidRPr="00515A61">
              <w:rPr>
                <w:rFonts w:eastAsiaTheme="minorHAnsi" w:cs="Arial"/>
              </w:rPr>
              <w:t>Auditors play the role of consultants. Bench techs see auditors as partners and ask auditors how to improve processes and detect problems.</w:t>
            </w:r>
          </w:p>
          <w:p w:rsidR="00C034EF" w:rsidRPr="00515A61" w:rsidRDefault="00C034EF" w:rsidP="008267F7">
            <w:pPr>
              <w:jc w:val="center"/>
              <w:rPr>
                <w:rFonts w:eastAsiaTheme="minorHAnsi" w:cs="Arial"/>
              </w:rPr>
            </w:pPr>
          </w:p>
          <w:p w:rsidR="00C034EF" w:rsidRPr="00515A61" w:rsidRDefault="001D3F9C" w:rsidP="008267F7">
            <w:pPr>
              <w:spacing w:line="276" w:lineRule="auto"/>
              <w:rPr>
                <w:rFonts w:eastAsiaTheme="minorHAnsi" w:cs="Arial"/>
                <w:i/>
              </w:rPr>
            </w:pPr>
            <w:r w:rsidRPr="00515A61">
              <w:rPr>
                <w:rFonts w:eastAsiaTheme="minorHAnsi" w:cs="Arial"/>
                <w:i/>
              </w:rPr>
              <w:t>(continued on next page)</w:t>
            </w:r>
          </w:p>
          <w:p w:rsidR="00C034EF" w:rsidRPr="00515A61" w:rsidRDefault="00C034EF" w:rsidP="002011D7">
            <w:pPr>
              <w:shd w:val="clear" w:color="auto" w:fill="FFFFFF"/>
              <w:ind w:right="360"/>
              <w:rPr>
                <w:rFonts w:eastAsiaTheme="minorHAnsi" w:cs="Arial"/>
              </w:rPr>
            </w:pPr>
          </w:p>
        </w:tc>
      </w:tr>
      <w:tr w:rsidR="00F5776D" w:rsidTr="00A655DD">
        <w:trPr>
          <w:cantSplit/>
        </w:trPr>
        <w:tc>
          <w:tcPr>
            <w:tcW w:w="2448" w:type="dxa"/>
            <w:tcBorders>
              <w:top w:val="nil"/>
            </w:tcBorders>
          </w:tcPr>
          <w:p w:rsidR="00C034EF" w:rsidRPr="00515A61" w:rsidRDefault="001D3F9C" w:rsidP="008126FC">
            <w:pPr>
              <w:spacing w:before="120"/>
              <w:rPr>
                <w:rFonts w:eastAsiaTheme="minorHAnsi" w:cs="Arial"/>
                <w:b/>
              </w:rPr>
            </w:pPr>
            <w:r w:rsidRPr="00515A61">
              <w:rPr>
                <w:rFonts w:eastAsiaTheme="minorHAnsi" w:cs="Arial"/>
                <w:i/>
                <w:sz w:val="18"/>
                <w:szCs w:val="18"/>
              </w:rPr>
              <w:t>See CAP QMEd course       Internal Auditing</w:t>
            </w:r>
          </w:p>
        </w:tc>
        <w:tc>
          <w:tcPr>
            <w:tcW w:w="3960" w:type="dxa"/>
            <w:tcBorders>
              <w:top w:val="nil"/>
            </w:tcBorders>
          </w:tcPr>
          <w:p w:rsidR="00C034EF" w:rsidRPr="00515A61" w:rsidRDefault="001D3F9C" w:rsidP="00DF0A96">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Borders>
              <w:top w:val="nil"/>
            </w:tcBorders>
          </w:tcPr>
          <w:p w:rsidR="00C034EF" w:rsidRPr="00515A61" w:rsidRDefault="001D3F9C" w:rsidP="00DF0A96">
            <w:pPr>
              <w:spacing w:before="120"/>
              <w:rPr>
                <w:rFonts w:eastAsiaTheme="minorHAnsi" w:cs="Arial"/>
                <w:b/>
              </w:rPr>
            </w:pPr>
            <w:r w:rsidRPr="00515A61">
              <w:rPr>
                <w:rFonts w:eastAsiaTheme="minorHAnsi" w:cs="Arial"/>
                <w:b/>
              </w:rPr>
              <w:lastRenderedPageBreak/>
              <w:t>Internal Auditing (continued)</w:t>
            </w:r>
          </w:p>
          <w:p w:rsidR="00C034EF" w:rsidRPr="00515A61" w:rsidRDefault="00C034EF" w:rsidP="00DF0A96">
            <w:pPr>
              <w:spacing w:before="120"/>
              <w:rPr>
                <w:rFonts w:eastAsiaTheme="minorHAnsi" w:cs="Arial"/>
                <w:b/>
              </w:rPr>
            </w:pPr>
          </w:p>
          <w:p w:rsidR="00C034EF" w:rsidRPr="00515A61" w:rsidRDefault="00C034EF" w:rsidP="008126FC">
            <w:pPr>
              <w:spacing w:before="120"/>
              <w:rPr>
                <w:rFonts w:eastAsiaTheme="minorHAnsi" w:cs="Arial"/>
                <w:i/>
                <w:sz w:val="18"/>
                <w:szCs w:val="18"/>
              </w:rPr>
            </w:pPr>
          </w:p>
        </w:tc>
        <w:tc>
          <w:tcPr>
            <w:tcW w:w="3960" w:type="dxa"/>
            <w:tcBorders>
              <w:top w:val="nil"/>
            </w:tcBorders>
          </w:tcPr>
          <w:p w:rsidR="00C034EF" w:rsidRPr="00515A61" w:rsidRDefault="00C034EF" w:rsidP="00DF0A96">
            <w:pPr>
              <w:spacing w:before="120"/>
              <w:jc w:val="center"/>
              <w:rPr>
                <w:rFonts w:eastAsiaTheme="minorHAnsi" w:cs="Arial"/>
                <w:sz w:val="36"/>
                <w:szCs w:val="36"/>
              </w:rPr>
            </w:pPr>
          </w:p>
        </w:tc>
        <w:tc>
          <w:tcPr>
            <w:tcW w:w="3960" w:type="dxa"/>
            <w:tcBorders>
              <w:top w:val="nil"/>
            </w:tcBorders>
          </w:tcPr>
          <w:p w:rsidR="008E4289" w:rsidRPr="00515A61" w:rsidRDefault="001D3F9C" w:rsidP="008E4289">
            <w:pPr>
              <w:shd w:val="clear" w:color="auto" w:fill="FFFFFF"/>
              <w:spacing w:before="120"/>
              <w:ind w:right="360"/>
              <w:rPr>
                <w:rFonts w:eastAsiaTheme="minorHAnsi" w:cs="Arial"/>
              </w:rPr>
            </w:pPr>
            <w:r w:rsidRPr="00515A61">
              <w:rPr>
                <w:rFonts w:eastAsiaTheme="minorHAnsi" w:cs="Arial"/>
              </w:rPr>
              <w:t>Laboratory has identified ways to improve efficiency of the internal audit process since first round.</w:t>
            </w:r>
          </w:p>
          <w:p w:rsidR="001C1477" w:rsidRPr="00515A61" w:rsidRDefault="001D3F9C" w:rsidP="001C1477">
            <w:pPr>
              <w:shd w:val="clear" w:color="auto" w:fill="FFFFFF"/>
              <w:spacing w:before="120"/>
              <w:ind w:right="360"/>
              <w:rPr>
                <w:rFonts w:eastAsiaTheme="minorHAnsi" w:cs="Arial"/>
              </w:rPr>
            </w:pPr>
            <w:r w:rsidRPr="00515A61">
              <w:rPr>
                <w:rFonts w:eastAsiaTheme="minorHAnsi" w:cs="Arial"/>
              </w:rPr>
              <w:t>Laboratory analyzes findings and adjusts audit schedule as appropriate.</w:t>
            </w:r>
          </w:p>
          <w:p w:rsidR="001C1477" w:rsidRPr="00515A61" w:rsidRDefault="001D3F9C" w:rsidP="001C1477">
            <w:pPr>
              <w:shd w:val="clear" w:color="auto" w:fill="FFFFFF"/>
              <w:spacing w:before="240"/>
              <w:ind w:right="360"/>
              <w:rPr>
                <w:rFonts w:eastAsiaTheme="minorHAnsi" w:cs="Arial"/>
              </w:rPr>
            </w:pPr>
            <w:r w:rsidRPr="00515A61">
              <w:rPr>
                <w:rFonts w:eastAsiaTheme="minorHAnsi" w:cs="Arial"/>
              </w:rPr>
              <w:t>Actions taken as a result of audit findings have improved efficiency and/or patient care.</w:t>
            </w:r>
          </w:p>
          <w:p w:rsidR="00C034EF" w:rsidRPr="00515A61" w:rsidRDefault="00C034EF" w:rsidP="002A26C9">
            <w:pPr>
              <w:spacing w:before="120"/>
              <w:rPr>
                <w:rFonts w:eastAsiaTheme="minorHAnsi" w:cs="Arial"/>
                <w:sz w:val="36"/>
                <w:szCs w:val="36"/>
              </w:rPr>
            </w:pPr>
          </w:p>
        </w:tc>
        <w:tc>
          <w:tcPr>
            <w:tcW w:w="3960" w:type="dxa"/>
            <w:tcBorders>
              <w:top w:val="nil"/>
            </w:tcBorders>
          </w:tcPr>
          <w:p w:rsidR="00E2410D" w:rsidRPr="00515A61" w:rsidRDefault="001D3F9C" w:rsidP="00DF0A96">
            <w:pPr>
              <w:spacing w:before="120"/>
              <w:rPr>
                <w:rFonts w:eastAsiaTheme="minorHAnsi" w:cs="Arial"/>
              </w:rPr>
            </w:pPr>
            <w:r w:rsidRPr="00515A61">
              <w:rPr>
                <w:rFonts w:eastAsiaTheme="minorHAnsi" w:cs="Arial"/>
              </w:rPr>
              <w:t>Laboratory extends internal audits into hospital.</w:t>
            </w:r>
          </w:p>
          <w:p w:rsidR="00E2410D" w:rsidRPr="00515A61" w:rsidRDefault="001D3F9C" w:rsidP="00E2410D">
            <w:pPr>
              <w:spacing w:before="240"/>
              <w:rPr>
                <w:rFonts w:eastAsiaTheme="minorHAnsi" w:cs="Arial"/>
              </w:rPr>
            </w:pPr>
            <w:r w:rsidRPr="00515A61">
              <w:rPr>
                <w:rFonts w:eastAsiaTheme="minorHAnsi" w:cs="Arial"/>
              </w:rPr>
              <w:t>Laboratory</w:t>
            </w:r>
            <w:r w:rsidR="00C034EF" w:rsidRPr="00515A61">
              <w:rPr>
                <w:rFonts w:eastAsiaTheme="minorHAnsi" w:cs="Arial"/>
              </w:rPr>
              <w:t xml:space="preserve"> forms partnerships with Nursing, Radiology, etc. to conduct joint audits for issues where there is common responsibility.</w:t>
            </w:r>
          </w:p>
          <w:p w:rsidR="00C034EF" w:rsidRPr="00515A61" w:rsidRDefault="001D3F9C" w:rsidP="00E2410D">
            <w:pPr>
              <w:spacing w:before="240" w:after="120"/>
              <w:rPr>
                <w:rFonts w:eastAsiaTheme="minorHAnsi" w:cs="Arial"/>
              </w:rPr>
            </w:pPr>
            <w:r w:rsidRPr="00515A61">
              <w:rPr>
                <w:rFonts w:eastAsiaTheme="minorHAnsi" w:cs="Arial"/>
              </w:rPr>
              <w:t>Laboratory is using tracer audits and laser audits to address process issues.</w:t>
            </w:r>
          </w:p>
          <w:p w:rsidR="00035A4D" w:rsidRPr="00515A61" w:rsidRDefault="00035A4D" w:rsidP="00E2410D">
            <w:pPr>
              <w:spacing w:before="240" w:after="120"/>
              <w:rPr>
                <w:rFonts w:eastAsiaTheme="minorHAnsi" w:cs="Arial"/>
              </w:rPr>
            </w:pPr>
          </w:p>
          <w:p w:rsidR="00035A4D" w:rsidRPr="00515A61" w:rsidRDefault="00035A4D" w:rsidP="00E2410D">
            <w:pPr>
              <w:spacing w:before="240" w:after="120"/>
              <w:rPr>
                <w:rFonts w:eastAsiaTheme="minorHAnsi" w:cs="Arial"/>
                <w:sz w:val="36"/>
                <w:szCs w:val="36"/>
              </w:rPr>
            </w:pPr>
          </w:p>
        </w:tc>
      </w:tr>
      <w:tr w:rsidR="00F5776D" w:rsidTr="00A655DD">
        <w:trPr>
          <w:cantSplit/>
        </w:trPr>
        <w:tc>
          <w:tcPr>
            <w:tcW w:w="2448" w:type="dxa"/>
            <w:tcBorders>
              <w:bottom w:val="nil"/>
            </w:tcBorders>
          </w:tcPr>
          <w:p w:rsidR="00C034EF" w:rsidRPr="00515A61" w:rsidRDefault="001D3F9C">
            <w:pPr>
              <w:spacing w:before="120" w:line="276" w:lineRule="auto"/>
              <w:rPr>
                <w:rFonts w:eastAsiaTheme="minorHAnsi" w:cs="Arial"/>
                <w:b/>
              </w:rPr>
            </w:pPr>
            <w:r w:rsidRPr="00515A61">
              <w:rPr>
                <w:rFonts w:eastAsiaTheme="minorHAnsi" w:cs="Arial"/>
                <w:b/>
              </w:rPr>
              <w:lastRenderedPageBreak/>
              <w:t>Risk Management</w:t>
            </w:r>
          </w:p>
          <w:p w:rsidR="00C034EF" w:rsidRPr="00515A61" w:rsidRDefault="00C034EF" w:rsidP="00FB7A28">
            <w:pPr>
              <w:spacing w:line="276" w:lineRule="auto"/>
              <w:rPr>
                <w:rFonts w:eastAsiaTheme="minorHAnsi" w:cs="Arial"/>
                <w:b/>
              </w:rPr>
            </w:pPr>
          </w:p>
        </w:tc>
        <w:tc>
          <w:tcPr>
            <w:tcW w:w="3960" w:type="dxa"/>
            <w:tcBorders>
              <w:bottom w:val="nil"/>
            </w:tcBorders>
          </w:tcPr>
          <w:p w:rsidR="00E2410D" w:rsidRPr="00515A61" w:rsidRDefault="001D3F9C" w:rsidP="003D108B">
            <w:pPr>
              <w:spacing w:before="120"/>
              <w:rPr>
                <w:rFonts w:eastAsiaTheme="minorHAnsi" w:cs="Arial"/>
              </w:rPr>
            </w:pPr>
            <w:r w:rsidRPr="00515A61">
              <w:rPr>
                <w:rFonts w:eastAsiaTheme="minorHAnsi" w:cs="Arial"/>
              </w:rPr>
              <w:t>Laboratory has identified and addressed risks for any processes that may affect patient safety (eg</w:t>
            </w:r>
            <w:r w:rsidR="00FE10FD" w:rsidRPr="00515A61">
              <w:rPr>
                <w:rFonts w:eastAsiaTheme="minorHAnsi" w:cs="Arial"/>
              </w:rPr>
              <w:t>,</w:t>
            </w:r>
            <w:r w:rsidRPr="00515A61">
              <w:rPr>
                <w:rFonts w:eastAsiaTheme="minorHAnsi" w:cs="Arial"/>
              </w:rPr>
              <w:t xml:space="preserve"> processes or software that have recently been installed or revised). (Clause 4.14.6)</w:t>
            </w:r>
          </w:p>
          <w:p w:rsidR="00E2410D" w:rsidRPr="00515A61" w:rsidRDefault="001D3F9C" w:rsidP="003D108B">
            <w:pPr>
              <w:spacing w:before="240"/>
              <w:rPr>
                <w:rFonts w:eastAsiaTheme="minorHAnsi" w:cs="Arial"/>
              </w:rPr>
            </w:pPr>
            <w:r w:rsidRPr="00515A61">
              <w:rPr>
                <w:rFonts w:eastAsiaTheme="minorHAnsi" w:cs="Arial"/>
              </w:rPr>
              <w:t>Laboratory demonstrates process mapping capability.</w:t>
            </w:r>
          </w:p>
          <w:p w:rsidR="00C034EF" w:rsidRPr="00515A61" w:rsidRDefault="001D3F9C" w:rsidP="003D108B">
            <w:pPr>
              <w:spacing w:before="240"/>
              <w:rPr>
                <w:rFonts w:eastAsiaTheme="minorHAnsi" w:cs="Arial"/>
              </w:rPr>
            </w:pPr>
            <w:r w:rsidRPr="00515A61">
              <w:rPr>
                <w:rFonts w:eastAsiaTheme="minorHAnsi" w:cs="Arial"/>
              </w:rPr>
              <w:t>Laboratory has an ongoing program for risk management, as demonstrated by examples of documented risk analyses and mitigation strategies.</w:t>
            </w:r>
          </w:p>
          <w:p w:rsidR="00C034EF" w:rsidRPr="00515A61" w:rsidRDefault="00C034EF">
            <w:pPr>
              <w:spacing w:line="276" w:lineRule="auto"/>
              <w:rPr>
                <w:rFonts w:eastAsiaTheme="minorHAnsi" w:cs="Arial"/>
              </w:rPr>
            </w:pPr>
          </w:p>
          <w:p w:rsidR="00C034EF" w:rsidRPr="00515A61" w:rsidRDefault="001D3F9C" w:rsidP="00782C22">
            <w:pPr>
              <w:spacing w:line="276" w:lineRule="auto"/>
              <w:rPr>
                <w:rFonts w:eastAsiaTheme="minorHAnsi" w:cs="Arial"/>
                <w:i/>
              </w:rPr>
            </w:pPr>
            <w:r w:rsidRPr="00515A61">
              <w:rPr>
                <w:rFonts w:eastAsiaTheme="minorHAnsi" w:cs="Arial"/>
                <w:i/>
              </w:rPr>
              <w:t>(continued on next page)</w:t>
            </w:r>
          </w:p>
          <w:p w:rsidR="00C034EF" w:rsidRPr="00515A61" w:rsidRDefault="00C034EF">
            <w:pPr>
              <w:spacing w:line="276" w:lineRule="auto"/>
              <w:rPr>
                <w:rFonts w:eastAsiaTheme="minorHAnsi" w:cs="Arial"/>
              </w:rPr>
            </w:pPr>
          </w:p>
          <w:p w:rsidR="00C034EF" w:rsidRPr="00515A61" w:rsidRDefault="00C034EF">
            <w:pPr>
              <w:spacing w:line="276" w:lineRule="auto"/>
              <w:rPr>
                <w:rFonts w:eastAsiaTheme="minorHAnsi" w:cs="Arial"/>
              </w:rPr>
            </w:pPr>
          </w:p>
          <w:p w:rsidR="00C034EF" w:rsidRPr="00515A61" w:rsidRDefault="00C034EF">
            <w:pPr>
              <w:spacing w:line="276" w:lineRule="auto"/>
              <w:jc w:val="center"/>
              <w:rPr>
                <w:rFonts w:eastAsiaTheme="minorHAnsi" w:cs="Arial"/>
                <w:sz w:val="36"/>
                <w:szCs w:val="36"/>
              </w:rPr>
            </w:pPr>
          </w:p>
        </w:tc>
        <w:tc>
          <w:tcPr>
            <w:tcW w:w="3960" w:type="dxa"/>
            <w:tcBorders>
              <w:bottom w:val="nil"/>
            </w:tcBorders>
          </w:tcPr>
          <w:p w:rsidR="00E2410D" w:rsidRPr="00515A61" w:rsidRDefault="001D3F9C" w:rsidP="003D108B">
            <w:pPr>
              <w:spacing w:before="120"/>
              <w:rPr>
                <w:rFonts w:eastAsiaTheme="minorHAnsi" w:cs="Arial"/>
              </w:rPr>
            </w:pPr>
            <w:r w:rsidRPr="00515A61">
              <w:rPr>
                <w:rFonts w:eastAsiaTheme="minorHAnsi" w:cs="Arial"/>
              </w:rPr>
              <w:t>Laboratory has assigned process owners to core processes for risk assessment purposes.</w:t>
            </w:r>
          </w:p>
          <w:p w:rsidR="00C034EF" w:rsidRPr="00515A61" w:rsidRDefault="001D3F9C" w:rsidP="003D108B">
            <w:pPr>
              <w:spacing w:before="240"/>
              <w:rPr>
                <w:rFonts w:eastAsiaTheme="minorHAnsi" w:cs="Arial"/>
              </w:rPr>
            </w:pPr>
            <w:r w:rsidRPr="00515A61">
              <w:rPr>
                <w:rFonts w:eastAsiaTheme="minorHAnsi" w:cs="Arial"/>
              </w:rPr>
              <w:t>Assessors notice at least some of the following best practices:</w:t>
            </w:r>
          </w:p>
          <w:p w:rsidR="00C034EF" w:rsidRPr="00515A61" w:rsidRDefault="001D3F9C" w:rsidP="00FF0EC9">
            <w:pPr>
              <w:pStyle w:val="ListParagraph"/>
              <w:numPr>
                <w:ilvl w:val="0"/>
                <w:numId w:val="16"/>
              </w:numPr>
              <w:spacing w:before="120"/>
              <w:rPr>
                <w:rFonts w:eastAsiaTheme="minorHAnsi" w:cs="Arial"/>
              </w:rPr>
            </w:pPr>
            <w:r w:rsidRPr="00515A61">
              <w:rPr>
                <w:rFonts w:eastAsiaTheme="minorHAnsi" w:cs="Arial"/>
              </w:rPr>
              <w:t>Laboratory uses PT and QC activities to identify and address risks</w:t>
            </w:r>
            <w:r w:rsidR="008B747E" w:rsidRPr="00515A61">
              <w:rPr>
                <w:rFonts w:eastAsiaTheme="minorHAnsi" w:cs="Arial"/>
              </w:rPr>
              <w:t>.</w:t>
            </w:r>
          </w:p>
          <w:p w:rsidR="00C034EF" w:rsidRPr="00515A61" w:rsidRDefault="001D3F9C" w:rsidP="00FF0EC9">
            <w:pPr>
              <w:pStyle w:val="ListParagraph"/>
              <w:numPr>
                <w:ilvl w:val="0"/>
                <w:numId w:val="16"/>
              </w:numPr>
              <w:spacing w:line="276" w:lineRule="auto"/>
              <w:rPr>
                <w:rFonts w:eastAsiaTheme="minorHAnsi" w:cs="Arial"/>
              </w:rPr>
            </w:pPr>
            <w:r w:rsidRPr="00515A61">
              <w:rPr>
                <w:rFonts w:eastAsiaTheme="minorHAnsi" w:cs="Arial"/>
              </w:rPr>
              <w:t>Laboratory analyzes internal audit findings for risk level</w:t>
            </w:r>
            <w:r w:rsidR="008B747E" w:rsidRPr="00515A61">
              <w:rPr>
                <w:rFonts w:eastAsiaTheme="minorHAnsi" w:cs="Arial"/>
              </w:rPr>
              <w:t>.</w:t>
            </w:r>
          </w:p>
          <w:p w:rsidR="00C034EF" w:rsidRPr="00515A61" w:rsidRDefault="00C034EF">
            <w:pPr>
              <w:spacing w:line="276" w:lineRule="auto"/>
              <w:rPr>
                <w:rFonts w:eastAsiaTheme="minorHAnsi" w:cs="Arial"/>
              </w:rPr>
            </w:pPr>
          </w:p>
          <w:p w:rsidR="00DD269C" w:rsidRPr="00515A61" w:rsidRDefault="001D3F9C" w:rsidP="001C1477">
            <w:pPr>
              <w:ind w:right="360"/>
              <w:rPr>
                <w:rFonts w:eastAsiaTheme="minorHAnsi" w:cs="Arial"/>
              </w:rPr>
            </w:pPr>
            <w:r w:rsidRPr="00515A61">
              <w:rPr>
                <w:rFonts w:eastAsiaTheme="minorHAnsi" w:cs="Arial"/>
              </w:rPr>
              <w:t>Once a risk is identified, investigated, and addressed, the laboratory applies corrective or preventive actions across other work areas where the same risk may occur.</w:t>
            </w:r>
          </w:p>
          <w:p w:rsidR="00C034EF" w:rsidRPr="00515A61" w:rsidRDefault="00C034EF">
            <w:pPr>
              <w:spacing w:line="276" w:lineRule="auto"/>
              <w:rPr>
                <w:rFonts w:eastAsiaTheme="minorHAnsi" w:cs="Arial"/>
              </w:rPr>
            </w:pPr>
          </w:p>
          <w:p w:rsidR="00C034EF" w:rsidRPr="00515A61" w:rsidRDefault="00C034EF" w:rsidP="00FB7A28">
            <w:pPr>
              <w:spacing w:line="276" w:lineRule="auto"/>
              <w:rPr>
                <w:rFonts w:eastAsiaTheme="minorHAnsi" w:cs="Arial"/>
                <w:sz w:val="36"/>
                <w:szCs w:val="36"/>
              </w:rPr>
            </w:pPr>
          </w:p>
        </w:tc>
        <w:tc>
          <w:tcPr>
            <w:tcW w:w="3960" w:type="dxa"/>
            <w:tcBorders>
              <w:bottom w:val="nil"/>
            </w:tcBorders>
          </w:tcPr>
          <w:p w:rsidR="00C034EF" w:rsidRPr="00515A61" w:rsidRDefault="001D3F9C" w:rsidP="003D108B">
            <w:pPr>
              <w:spacing w:before="120"/>
              <w:rPr>
                <w:rFonts w:eastAsiaTheme="minorHAnsi" w:cs="Arial"/>
              </w:rPr>
            </w:pPr>
            <w:r w:rsidRPr="00515A61">
              <w:rPr>
                <w:rFonts w:eastAsiaTheme="minorHAnsi" w:cs="Arial"/>
              </w:rPr>
              <w:t xml:space="preserve">Process owners have training in some/all of the following disciplines: </w:t>
            </w:r>
          </w:p>
          <w:p w:rsidR="00C034EF" w:rsidRPr="00515A61" w:rsidRDefault="001D3F9C" w:rsidP="00FF0EC9">
            <w:pPr>
              <w:pStyle w:val="ListParagraph"/>
              <w:numPr>
                <w:ilvl w:val="0"/>
                <w:numId w:val="17"/>
              </w:numPr>
              <w:spacing w:before="120"/>
              <w:rPr>
                <w:rFonts w:eastAsiaTheme="minorHAnsi" w:cs="Arial"/>
              </w:rPr>
            </w:pPr>
            <w:r w:rsidRPr="00515A61">
              <w:rPr>
                <w:rFonts w:eastAsiaTheme="minorHAnsi" w:cs="Arial"/>
              </w:rPr>
              <w:t>Root cause analysis</w:t>
            </w:r>
          </w:p>
          <w:p w:rsidR="00C034EF" w:rsidRPr="00515A61" w:rsidRDefault="001D3F9C" w:rsidP="00FF0EC9">
            <w:pPr>
              <w:pStyle w:val="ListParagraph"/>
              <w:numPr>
                <w:ilvl w:val="0"/>
                <w:numId w:val="17"/>
              </w:numPr>
              <w:spacing w:before="120" w:line="276" w:lineRule="auto"/>
              <w:rPr>
                <w:rFonts w:eastAsiaTheme="minorHAnsi" w:cs="Arial"/>
              </w:rPr>
            </w:pPr>
            <w:r w:rsidRPr="00515A61">
              <w:rPr>
                <w:rFonts w:eastAsiaTheme="minorHAnsi" w:cs="Arial"/>
              </w:rPr>
              <w:t>Internal Auditing</w:t>
            </w:r>
          </w:p>
          <w:p w:rsidR="00C034EF" w:rsidRPr="00515A61" w:rsidRDefault="001D3F9C" w:rsidP="00FF0EC9">
            <w:pPr>
              <w:pStyle w:val="ListParagraph"/>
              <w:numPr>
                <w:ilvl w:val="0"/>
                <w:numId w:val="17"/>
              </w:numPr>
              <w:spacing w:before="120" w:line="276" w:lineRule="auto"/>
              <w:rPr>
                <w:rFonts w:eastAsiaTheme="minorHAnsi" w:cs="Arial"/>
              </w:rPr>
            </w:pPr>
            <w:r w:rsidRPr="00515A61">
              <w:rPr>
                <w:rFonts w:eastAsiaTheme="minorHAnsi" w:cs="Arial"/>
              </w:rPr>
              <w:t>FMEA</w:t>
            </w:r>
          </w:p>
          <w:p w:rsidR="00C034EF" w:rsidRPr="00515A61" w:rsidRDefault="001D3F9C" w:rsidP="00FF0EC9">
            <w:pPr>
              <w:pStyle w:val="ListParagraph"/>
              <w:numPr>
                <w:ilvl w:val="0"/>
                <w:numId w:val="17"/>
              </w:numPr>
              <w:spacing w:line="276" w:lineRule="auto"/>
              <w:rPr>
                <w:rFonts w:eastAsiaTheme="minorHAnsi" w:cs="Arial"/>
              </w:rPr>
            </w:pPr>
            <w:r w:rsidRPr="00515A61">
              <w:rPr>
                <w:rFonts w:eastAsiaTheme="minorHAnsi" w:cs="Arial"/>
              </w:rPr>
              <w:t>HACCP</w:t>
            </w:r>
          </w:p>
          <w:p w:rsidR="00C034EF" w:rsidRPr="00515A61" w:rsidRDefault="00C034EF">
            <w:pPr>
              <w:spacing w:line="276" w:lineRule="auto"/>
              <w:rPr>
                <w:rFonts w:eastAsiaTheme="minorHAnsi" w:cs="Arial"/>
              </w:rPr>
            </w:pPr>
          </w:p>
          <w:p w:rsidR="00E2410D" w:rsidRPr="00515A61" w:rsidRDefault="001D3F9C" w:rsidP="003D108B">
            <w:pPr>
              <w:spacing w:before="120"/>
              <w:rPr>
                <w:rFonts w:eastAsiaTheme="minorHAnsi" w:cs="Arial"/>
              </w:rPr>
            </w:pPr>
            <w:r w:rsidRPr="00515A61">
              <w:rPr>
                <w:rFonts w:eastAsiaTheme="minorHAnsi" w:cs="Arial"/>
              </w:rPr>
              <w:t>Processes are routinely revisited and reassessed.</w:t>
            </w:r>
          </w:p>
          <w:p w:rsidR="00C034EF" w:rsidRPr="00515A61" w:rsidRDefault="001D3F9C" w:rsidP="003D108B">
            <w:pPr>
              <w:spacing w:before="120"/>
              <w:rPr>
                <w:rFonts w:eastAsiaTheme="minorHAnsi" w:cs="Arial"/>
              </w:rPr>
            </w:pPr>
            <w:r w:rsidRPr="00515A61">
              <w:rPr>
                <w:rFonts w:eastAsiaTheme="minorHAnsi" w:cs="Arial"/>
              </w:rPr>
              <w:t>After addressing problems and risks, laboratory monitors process variability and continues to  address or reduce as much as possible until 1) only common cause variation remains, or 2) there are economic or technology  constraints to lowering variability any further. Laboratory uses process variability to assess risk.</w:t>
            </w:r>
          </w:p>
          <w:p w:rsidR="00C034EF" w:rsidRPr="00515A61" w:rsidRDefault="00C034EF">
            <w:pPr>
              <w:spacing w:line="276" w:lineRule="auto"/>
              <w:rPr>
                <w:rFonts w:eastAsiaTheme="minorHAnsi" w:cs="Arial"/>
              </w:rPr>
            </w:pPr>
          </w:p>
          <w:p w:rsidR="00C034EF" w:rsidRPr="00515A61" w:rsidRDefault="001D3F9C">
            <w:pPr>
              <w:spacing w:line="276" w:lineRule="auto"/>
              <w:rPr>
                <w:rFonts w:eastAsiaTheme="minorHAnsi" w:cs="Arial"/>
                <w:i/>
              </w:rPr>
            </w:pPr>
            <w:r w:rsidRPr="00515A61">
              <w:rPr>
                <w:rFonts w:eastAsiaTheme="minorHAnsi" w:cs="Arial"/>
                <w:i/>
              </w:rPr>
              <w:t>(continued on next page)</w:t>
            </w:r>
          </w:p>
          <w:p w:rsidR="00C034EF" w:rsidRPr="00515A61" w:rsidRDefault="00C034EF">
            <w:pPr>
              <w:spacing w:line="276" w:lineRule="auto"/>
              <w:jc w:val="center"/>
              <w:rPr>
                <w:rFonts w:eastAsiaTheme="minorHAnsi" w:cs="Arial"/>
                <w:sz w:val="36"/>
                <w:szCs w:val="36"/>
              </w:rPr>
            </w:pPr>
          </w:p>
        </w:tc>
      </w:tr>
      <w:tr w:rsidR="00F5776D" w:rsidTr="00A655DD">
        <w:trPr>
          <w:cantSplit/>
        </w:trPr>
        <w:tc>
          <w:tcPr>
            <w:tcW w:w="2448" w:type="dxa"/>
            <w:tcBorders>
              <w:top w:val="nil"/>
            </w:tcBorders>
          </w:tcPr>
          <w:p w:rsidR="00C034EF" w:rsidRPr="00515A61" w:rsidRDefault="001D3F9C" w:rsidP="00D64C80">
            <w:pPr>
              <w:rPr>
                <w:rFonts w:eastAsiaTheme="minorHAnsi" w:cs="Arial"/>
                <w:i/>
                <w:sz w:val="18"/>
                <w:szCs w:val="18"/>
              </w:rPr>
            </w:pPr>
            <w:r w:rsidRPr="00515A61">
              <w:rPr>
                <w:rFonts w:eastAsiaTheme="minorHAnsi" w:cs="Arial"/>
                <w:i/>
                <w:sz w:val="18"/>
                <w:szCs w:val="18"/>
              </w:rPr>
              <w:t xml:space="preserve">See CAP 15189 document </w:t>
            </w:r>
            <w:r w:rsidRPr="00515A61">
              <w:rPr>
                <w:rFonts w:eastAsiaTheme="minorHAnsi" w:cs="Arial"/>
                <w:sz w:val="18"/>
                <w:szCs w:val="18"/>
              </w:rPr>
              <w:t xml:space="preserve"> </w:t>
            </w:r>
            <w:r w:rsidRPr="00515A61">
              <w:rPr>
                <w:rFonts w:eastAsiaTheme="minorHAnsi" w:cs="Arial"/>
                <w:i/>
                <w:sz w:val="18"/>
                <w:szCs w:val="18"/>
              </w:rPr>
              <w:t xml:space="preserve">      </w:t>
            </w:r>
          </w:p>
          <w:p w:rsidR="00C034EF" w:rsidRPr="00515A61" w:rsidRDefault="001D3F9C" w:rsidP="00D64C80">
            <w:pPr>
              <w:spacing w:after="120"/>
              <w:rPr>
                <w:rFonts w:eastAsiaTheme="minorHAnsi" w:cs="Arial"/>
                <w:i/>
                <w:sz w:val="18"/>
                <w:szCs w:val="18"/>
              </w:rPr>
            </w:pPr>
            <w:r w:rsidRPr="00515A61">
              <w:rPr>
                <w:rFonts w:eastAsiaTheme="minorHAnsi" w:cs="Arial"/>
                <w:i/>
                <w:sz w:val="18"/>
                <w:szCs w:val="18"/>
              </w:rPr>
              <w:t>Risk Assessment Guide</w:t>
            </w:r>
          </w:p>
        </w:tc>
        <w:tc>
          <w:tcPr>
            <w:tcW w:w="3960" w:type="dxa"/>
            <w:tcBorders>
              <w:top w:val="nil"/>
            </w:tcBorders>
          </w:tcPr>
          <w:p w:rsidR="00C034EF"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C034EF"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448" w:type="dxa"/>
          </w:tcPr>
          <w:p w:rsidR="00C034EF" w:rsidRPr="00515A61" w:rsidRDefault="001D3F9C" w:rsidP="00782C22">
            <w:pPr>
              <w:spacing w:before="120" w:line="276" w:lineRule="auto"/>
              <w:rPr>
                <w:rFonts w:eastAsiaTheme="minorHAnsi" w:cs="Arial"/>
                <w:b/>
              </w:rPr>
            </w:pPr>
            <w:r w:rsidRPr="00515A61">
              <w:rPr>
                <w:rFonts w:eastAsiaTheme="minorHAnsi" w:cs="Arial"/>
                <w:b/>
              </w:rPr>
              <w:lastRenderedPageBreak/>
              <w:t>Risk Management (continued)</w:t>
            </w:r>
          </w:p>
          <w:p w:rsidR="00C034EF" w:rsidRPr="00515A61" w:rsidRDefault="00C034EF" w:rsidP="002D592C">
            <w:pPr>
              <w:spacing w:before="120"/>
              <w:rPr>
                <w:rFonts w:eastAsiaTheme="minorHAnsi" w:cs="Arial"/>
                <w:b/>
              </w:rPr>
            </w:pPr>
          </w:p>
        </w:tc>
        <w:tc>
          <w:tcPr>
            <w:tcW w:w="3960" w:type="dxa"/>
          </w:tcPr>
          <w:p w:rsidR="00C034EF" w:rsidRPr="00515A61" w:rsidRDefault="001D3F9C" w:rsidP="00782C22">
            <w:pPr>
              <w:spacing w:before="120" w:line="276" w:lineRule="auto"/>
              <w:rPr>
                <w:rFonts w:eastAsiaTheme="minorHAnsi" w:cs="Arial"/>
              </w:rPr>
            </w:pPr>
            <w:r w:rsidRPr="00515A61">
              <w:rPr>
                <w:rFonts w:eastAsiaTheme="minorHAnsi" w:cs="Arial"/>
              </w:rPr>
              <w:t>Assessors may identify the following weaknesses:</w:t>
            </w:r>
          </w:p>
          <w:p w:rsidR="00C034EF" w:rsidRPr="00515A61" w:rsidRDefault="001D3F9C" w:rsidP="00FF0EC9">
            <w:pPr>
              <w:pStyle w:val="ListParagraph"/>
              <w:numPr>
                <w:ilvl w:val="0"/>
                <w:numId w:val="14"/>
              </w:numPr>
              <w:spacing w:before="120"/>
              <w:rPr>
                <w:rFonts w:eastAsiaTheme="minorHAnsi" w:cs="Arial"/>
              </w:rPr>
            </w:pPr>
            <w:r w:rsidRPr="00515A61">
              <w:rPr>
                <w:rFonts w:eastAsiaTheme="minorHAnsi" w:cs="Arial"/>
              </w:rPr>
              <w:t>Lack of assessment of probability and severity for identified risks</w:t>
            </w:r>
            <w:r w:rsidR="008B747E" w:rsidRPr="00515A61">
              <w:rPr>
                <w:rFonts w:eastAsiaTheme="minorHAnsi" w:cs="Arial"/>
              </w:rPr>
              <w:t>.</w:t>
            </w:r>
          </w:p>
          <w:p w:rsidR="00C034EF" w:rsidRPr="00515A61" w:rsidRDefault="001D3F9C" w:rsidP="00FF0EC9">
            <w:pPr>
              <w:pStyle w:val="ListParagraph"/>
              <w:numPr>
                <w:ilvl w:val="0"/>
                <w:numId w:val="14"/>
              </w:numPr>
              <w:rPr>
                <w:rFonts w:eastAsiaTheme="minorHAnsi" w:cs="Arial"/>
              </w:rPr>
            </w:pPr>
            <w:r w:rsidRPr="00515A61">
              <w:rPr>
                <w:rFonts w:eastAsiaTheme="minorHAnsi" w:cs="Arial"/>
              </w:rPr>
              <w:t>Lack of root cause analysis for identified risks</w:t>
            </w:r>
            <w:r w:rsidR="008B747E" w:rsidRPr="00515A61">
              <w:rPr>
                <w:rFonts w:eastAsiaTheme="minorHAnsi" w:cs="Arial"/>
              </w:rPr>
              <w:t>.</w:t>
            </w:r>
          </w:p>
          <w:p w:rsidR="00C034EF" w:rsidRPr="00515A61" w:rsidRDefault="001D3F9C" w:rsidP="00FF0EC9">
            <w:pPr>
              <w:pStyle w:val="ListParagraph"/>
              <w:numPr>
                <w:ilvl w:val="0"/>
                <w:numId w:val="14"/>
              </w:numPr>
              <w:rPr>
                <w:rFonts w:eastAsiaTheme="minorHAnsi" w:cs="Arial"/>
              </w:rPr>
            </w:pPr>
            <w:r w:rsidRPr="00515A61">
              <w:rPr>
                <w:rFonts w:eastAsiaTheme="minorHAnsi" w:cs="Arial"/>
              </w:rPr>
              <w:t>Lack of follow-up on identified risks, such as not taking action to mitigate the risks or not tracking the effectiveness of mitigation strategies</w:t>
            </w:r>
            <w:r w:rsidR="008B747E" w:rsidRPr="00515A61">
              <w:rPr>
                <w:rFonts w:eastAsiaTheme="minorHAnsi" w:cs="Arial"/>
              </w:rPr>
              <w:t>.</w:t>
            </w:r>
          </w:p>
          <w:p w:rsidR="00C034EF" w:rsidRPr="00515A61" w:rsidRDefault="001D3F9C" w:rsidP="00FF0EC9">
            <w:pPr>
              <w:pStyle w:val="ListParagraph"/>
              <w:numPr>
                <w:ilvl w:val="0"/>
                <w:numId w:val="15"/>
              </w:numPr>
              <w:rPr>
                <w:rFonts w:eastAsiaTheme="minorHAnsi" w:cs="Arial"/>
              </w:rPr>
            </w:pPr>
            <w:r w:rsidRPr="00515A61">
              <w:rPr>
                <w:rFonts w:eastAsiaTheme="minorHAnsi" w:cs="Arial"/>
              </w:rPr>
              <w:t>Laboratory missed obvious risks</w:t>
            </w:r>
            <w:r w:rsidR="00035A4D" w:rsidRPr="00515A61">
              <w:rPr>
                <w:rFonts w:eastAsiaTheme="minorHAnsi" w:cs="Arial"/>
              </w:rPr>
              <w:t xml:space="preserve"> (</w:t>
            </w:r>
            <w:r w:rsidRPr="00515A61">
              <w:rPr>
                <w:rFonts w:eastAsiaTheme="minorHAnsi" w:cs="Arial"/>
              </w:rPr>
              <w:t>eg, dirty areas, poor testing habits, odors/fumes</w:t>
            </w:r>
            <w:r w:rsidR="00035A4D" w:rsidRPr="00515A61">
              <w:rPr>
                <w:rFonts w:eastAsiaTheme="minorHAnsi" w:cs="Arial"/>
              </w:rPr>
              <w:t>)</w:t>
            </w:r>
            <w:r w:rsidR="008B747E" w:rsidRPr="00515A61">
              <w:rPr>
                <w:rFonts w:eastAsiaTheme="minorHAnsi" w:cs="Arial"/>
              </w:rPr>
              <w:t>.</w:t>
            </w:r>
          </w:p>
        </w:tc>
        <w:tc>
          <w:tcPr>
            <w:tcW w:w="3960" w:type="dxa"/>
          </w:tcPr>
          <w:p w:rsidR="00C034EF" w:rsidRPr="00515A61" w:rsidRDefault="00C034EF" w:rsidP="00DD269C">
            <w:pPr>
              <w:spacing w:before="120"/>
              <w:ind w:right="360"/>
              <w:rPr>
                <w:rFonts w:eastAsiaTheme="minorHAnsi" w:cs="Arial"/>
              </w:rPr>
            </w:pPr>
          </w:p>
        </w:tc>
        <w:tc>
          <w:tcPr>
            <w:tcW w:w="3960" w:type="dxa"/>
          </w:tcPr>
          <w:p w:rsidR="00C034EF" w:rsidRPr="00515A61" w:rsidRDefault="001D3F9C" w:rsidP="00814FFF">
            <w:pPr>
              <w:spacing w:before="120"/>
              <w:rPr>
                <w:rFonts w:eastAsiaTheme="minorHAnsi" w:cs="Arial"/>
              </w:rPr>
            </w:pPr>
            <w:r w:rsidRPr="00515A61">
              <w:rPr>
                <w:rFonts w:eastAsiaTheme="minorHAnsi" w:cs="Arial"/>
              </w:rPr>
              <w:t>Risk management is incorporated into the organization’s culture, decision making, policies</w:t>
            </w:r>
            <w:r w:rsidR="00035A4D" w:rsidRPr="00515A61">
              <w:rPr>
                <w:rFonts w:eastAsiaTheme="minorHAnsi" w:cs="Arial"/>
              </w:rPr>
              <w:t>,</w:t>
            </w:r>
            <w:r w:rsidRPr="00515A61">
              <w:rPr>
                <w:rFonts w:eastAsiaTheme="minorHAnsi" w:cs="Arial"/>
              </w:rPr>
              <w:t xml:space="preserve"> and</w:t>
            </w:r>
            <w:r w:rsidR="00035A4D" w:rsidRPr="00515A61">
              <w:rPr>
                <w:rFonts w:eastAsiaTheme="minorHAnsi" w:cs="Arial"/>
              </w:rPr>
              <w:t xml:space="preserve"> procedures.</w:t>
            </w:r>
            <w:r w:rsidR="00FE10FD" w:rsidRPr="00515A61">
              <w:rPr>
                <w:rFonts w:eastAsiaTheme="minorHAnsi" w:cs="Arial"/>
              </w:rPr>
              <w:t xml:space="preserve"> The QMS provides </w:t>
            </w:r>
            <w:r w:rsidRPr="00515A61">
              <w:rPr>
                <w:rFonts w:eastAsiaTheme="minorHAnsi" w:cs="Arial"/>
              </w:rPr>
              <w:t>guidance that addresses:</w:t>
            </w:r>
          </w:p>
          <w:p w:rsidR="00C034EF" w:rsidRPr="00515A61" w:rsidRDefault="001D3F9C" w:rsidP="00FF0EC9">
            <w:pPr>
              <w:pStyle w:val="ListParagraph"/>
              <w:numPr>
                <w:ilvl w:val="0"/>
                <w:numId w:val="18"/>
              </w:numPr>
              <w:spacing w:before="120"/>
              <w:rPr>
                <w:rFonts w:eastAsiaTheme="minorHAnsi" w:cs="Arial"/>
              </w:rPr>
            </w:pPr>
            <w:r w:rsidRPr="00515A61">
              <w:rPr>
                <w:rFonts w:eastAsiaTheme="minorHAnsi" w:cs="Arial"/>
              </w:rPr>
              <w:t>Organizing risk assessment projects</w:t>
            </w:r>
            <w:r w:rsidR="008B747E" w:rsidRPr="00515A61">
              <w:rPr>
                <w:rFonts w:eastAsiaTheme="minorHAnsi" w:cs="Arial"/>
              </w:rPr>
              <w:t>.</w:t>
            </w:r>
            <w:r w:rsidRPr="00515A61">
              <w:rPr>
                <w:rFonts w:eastAsiaTheme="minorHAnsi" w:cs="Arial"/>
              </w:rPr>
              <w:t xml:space="preserve"> </w:t>
            </w:r>
          </w:p>
          <w:p w:rsidR="00C034EF" w:rsidRPr="00515A61" w:rsidRDefault="001D3F9C" w:rsidP="00FF0EC9">
            <w:pPr>
              <w:pStyle w:val="ListParagraph"/>
              <w:numPr>
                <w:ilvl w:val="0"/>
                <w:numId w:val="18"/>
              </w:numPr>
              <w:rPr>
                <w:rFonts w:eastAsiaTheme="minorHAnsi" w:cs="Arial"/>
              </w:rPr>
            </w:pPr>
            <w:r w:rsidRPr="00515A61">
              <w:rPr>
                <w:rFonts w:eastAsiaTheme="minorHAnsi" w:cs="Arial"/>
              </w:rPr>
              <w:t>Carrying out risk assessment (identification, analysis, and evaluation)</w:t>
            </w:r>
            <w:r w:rsidR="008B747E" w:rsidRPr="00515A61">
              <w:rPr>
                <w:rFonts w:eastAsiaTheme="minorHAnsi" w:cs="Arial"/>
              </w:rPr>
              <w:t>.</w:t>
            </w:r>
          </w:p>
          <w:p w:rsidR="00C034EF" w:rsidRPr="00515A61" w:rsidRDefault="001D3F9C" w:rsidP="00FF0EC9">
            <w:pPr>
              <w:pStyle w:val="ListParagraph"/>
              <w:numPr>
                <w:ilvl w:val="0"/>
                <w:numId w:val="18"/>
              </w:numPr>
              <w:rPr>
                <w:rFonts w:eastAsiaTheme="minorHAnsi" w:cs="Arial"/>
              </w:rPr>
            </w:pPr>
            <w:r w:rsidRPr="00515A61">
              <w:rPr>
                <w:rFonts w:eastAsiaTheme="minorHAnsi" w:cs="Arial"/>
              </w:rPr>
              <w:t>Taking action to mitigate risk</w:t>
            </w:r>
            <w:r w:rsidR="008B747E" w:rsidRPr="00515A61">
              <w:rPr>
                <w:rFonts w:eastAsiaTheme="minorHAnsi" w:cs="Arial"/>
              </w:rPr>
              <w:t>.</w:t>
            </w:r>
          </w:p>
          <w:p w:rsidR="00C034EF" w:rsidRPr="00515A61" w:rsidRDefault="001D3F9C" w:rsidP="00FF0EC9">
            <w:pPr>
              <w:pStyle w:val="ListParagraph"/>
              <w:numPr>
                <w:ilvl w:val="0"/>
                <w:numId w:val="18"/>
              </w:numPr>
              <w:rPr>
                <w:rFonts w:eastAsiaTheme="minorHAnsi" w:cs="Arial"/>
              </w:rPr>
            </w:pPr>
            <w:r w:rsidRPr="00515A61">
              <w:rPr>
                <w:rFonts w:eastAsiaTheme="minorHAnsi" w:cs="Arial"/>
              </w:rPr>
              <w:t>Verifying effectiveness</w:t>
            </w:r>
            <w:r w:rsidR="008B747E" w:rsidRPr="00515A61">
              <w:rPr>
                <w:rFonts w:eastAsiaTheme="minorHAnsi" w:cs="Arial"/>
              </w:rPr>
              <w:t>.</w:t>
            </w:r>
          </w:p>
          <w:p w:rsidR="00C034EF" w:rsidRPr="00515A61" w:rsidRDefault="001D3F9C" w:rsidP="00FF0EC9">
            <w:pPr>
              <w:pStyle w:val="ListParagraph"/>
              <w:numPr>
                <w:ilvl w:val="0"/>
                <w:numId w:val="18"/>
              </w:numPr>
              <w:rPr>
                <w:rFonts w:eastAsiaTheme="minorHAnsi" w:cs="Arial"/>
              </w:rPr>
            </w:pPr>
            <w:r w:rsidRPr="00515A61">
              <w:rPr>
                <w:rFonts w:eastAsiaTheme="minorHAnsi" w:cs="Arial"/>
              </w:rPr>
              <w:t>Monitoring.</w:t>
            </w:r>
          </w:p>
          <w:p w:rsidR="00C034EF" w:rsidRPr="00515A61" w:rsidRDefault="001D3F9C" w:rsidP="00FF0EC9">
            <w:pPr>
              <w:pStyle w:val="ListParagraph"/>
              <w:numPr>
                <w:ilvl w:val="0"/>
                <w:numId w:val="18"/>
              </w:numPr>
              <w:rPr>
                <w:rFonts w:eastAsiaTheme="minorHAnsi" w:cs="Arial"/>
              </w:rPr>
            </w:pPr>
            <w:r w:rsidRPr="00515A61">
              <w:rPr>
                <w:rFonts w:eastAsiaTheme="minorHAnsi" w:cs="Arial"/>
              </w:rPr>
              <w:t>Maintaining documentation</w:t>
            </w:r>
            <w:r w:rsidR="008B747E" w:rsidRPr="00515A61">
              <w:rPr>
                <w:rFonts w:eastAsiaTheme="minorHAnsi" w:cs="Arial"/>
              </w:rPr>
              <w:t>.</w:t>
            </w:r>
          </w:p>
          <w:p w:rsidR="00E2410D" w:rsidRPr="00515A61" w:rsidRDefault="001D3F9C" w:rsidP="008E4289">
            <w:pPr>
              <w:spacing w:before="240"/>
              <w:ind w:right="360"/>
              <w:rPr>
                <w:rFonts w:eastAsiaTheme="minorHAnsi" w:cs="Arial"/>
              </w:rPr>
            </w:pPr>
            <w:r w:rsidRPr="00515A61">
              <w:rPr>
                <w:rFonts w:eastAsiaTheme="minorHAnsi" w:cs="Arial"/>
              </w:rPr>
              <w:t>Laboratory associates risks with costs, using Cost of Quality concepts, and develops business case for prevention projects based on projected internal and external failure costs.</w:t>
            </w:r>
          </w:p>
          <w:p w:rsidR="00C034EF" w:rsidRPr="00515A61" w:rsidRDefault="001D3F9C" w:rsidP="00E2410D">
            <w:pPr>
              <w:spacing w:before="240"/>
              <w:ind w:right="360"/>
              <w:rPr>
                <w:rFonts w:eastAsiaTheme="minorHAnsi" w:cs="Arial"/>
              </w:rPr>
            </w:pPr>
            <w:r w:rsidRPr="00515A61">
              <w:rPr>
                <w:rFonts w:eastAsiaTheme="minorHAnsi" w:cs="Arial"/>
              </w:rPr>
              <w:t>Laboratory demonstrates thorough risk analysis in Section 1 of IQCP plans for its tests.</w:t>
            </w:r>
          </w:p>
          <w:p w:rsidR="00C034EF" w:rsidRPr="00515A61" w:rsidRDefault="00C034EF" w:rsidP="00E72ECC">
            <w:pPr>
              <w:spacing w:before="120"/>
              <w:ind w:right="360"/>
              <w:rPr>
                <w:rFonts w:eastAsiaTheme="minorHAnsi" w:cs="Arial"/>
              </w:rPr>
            </w:pPr>
          </w:p>
        </w:tc>
      </w:tr>
    </w:tbl>
    <w:p w:rsidR="003C110F" w:rsidRPr="00515A61" w:rsidRDefault="001D3F9C">
      <w:pPr>
        <w:rPr>
          <w:rFonts w:cs="Arial"/>
        </w:rPr>
      </w:pPr>
      <w:r w:rsidRPr="00515A61">
        <w:rPr>
          <w:rFonts w:cs="Arial"/>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960"/>
        <w:gridCol w:w="3600"/>
        <w:gridCol w:w="3960"/>
      </w:tblGrid>
      <w:tr w:rsidR="00F5776D" w:rsidTr="006C0A21">
        <w:trPr>
          <w:cantSplit/>
        </w:trPr>
        <w:tc>
          <w:tcPr>
            <w:tcW w:w="2808" w:type="dxa"/>
          </w:tcPr>
          <w:p w:rsidR="003C110F" w:rsidRPr="00515A61" w:rsidRDefault="003C110F" w:rsidP="002A2DE9">
            <w:pPr>
              <w:spacing w:before="120" w:after="120"/>
              <w:jc w:val="center"/>
              <w:rPr>
                <w:rFonts w:eastAsiaTheme="minorHAnsi" w:cs="Arial"/>
                <w:b/>
              </w:rPr>
            </w:pPr>
          </w:p>
        </w:tc>
        <w:tc>
          <w:tcPr>
            <w:tcW w:w="3960" w:type="dxa"/>
          </w:tcPr>
          <w:p w:rsidR="003C110F" w:rsidRPr="00515A61" w:rsidRDefault="001D3F9C" w:rsidP="002A2DE9">
            <w:pPr>
              <w:spacing w:before="120" w:after="120"/>
              <w:ind w:right="360"/>
              <w:jc w:val="center"/>
              <w:rPr>
                <w:rFonts w:eastAsiaTheme="minorHAnsi" w:cs="Arial"/>
                <w:b/>
              </w:rPr>
            </w:pPr>
            <w:r w:rsidRPr="00515A61">
              <w:rPr>
                <w:rFonts w:eastAsiaTheme="minorHAnsi" w:cs="Arial"/>
                <w:b/>
              </w:rPr>
              <w:t>Level 1 – Basic Level</w:t>
            </w:r>
          </w:p>
        </w:tc>
        <w:tc>
          <w:tcPr>
            <w:tcW w:w="3600" w:type="dxa"/>
          </w:tcPr>
          <w:p w:rsidR="003C110F" w:rsidRPr="00515A61" w:rsidRDefault="001D3F9C" w:rsidP="002A2DE9">
            <w:pPr>
              <w:shd w:val="clear" w:color="auto" w:fill="FFFFFF"/>
              <w:spacing w:before="120" w:after="120"/>
              <w:ind w:right="360"/>
              <w:jc w:val="center"/>
              <w:rPr>
                <w:rFonts w:eastAsiaTheme="minorHAnsi" w:cs="Arial"/>
                <w:b/>
              </w:rPr>
            </w:pPr>
            <w:r w:rsidRPr="00515A61">
              <w:rPr>
                <w:rFonts w:eastAsiaTheme="minorHAnsi" w:cs="Arial"/>
                <w:b/>
              </w:rPr>
              <w:t>Level 2 – Fully Functional</w:t>
            </w:r>
          </w:p>
        </w:tc>
        <w:tc>
          <w:tcPr>
            <w:tcW w:w="3960" w:type="dxa"/>
          </w:tcPr>
          <w:p w:rsidR="003C110F" w:rsidRPr="00515A61" w:rsidRDefault="001D3F9C" w:rsidP="002A2DE9">
            <w:pPr>
              <w:spacing w:before="120" w:after="120"/>
              <w:jc w:val="center"/>
              <w:rPr>
                <w:rFonts w:eastAsiaTheme="minorHAnsi" w:cs="Arial"/>
                <w:b/>
              </w:rPr>
            </w:pPr>
            <w:r w:rsidRPr="00515A61">
              <w:rPr>
                <w:rFonts w:eastAsiaTheme="minorHAnsi" w:cs="Arial"/>
                <w:b/>
              </w:rPr>
              <w:t>Level 3 – Best Practice</w:t>
            </w:r>
          </w:p>
        </w:tc>
      </w:tr>
      <w:tr w:rsidR="00F5776D" w:rsidTr="006C0A21">
        <w:trPr>
          <w:cantSplit/>
        </w:trPr>
        <w:tc>
          <w:tcPr>
            <w:tcW w:w="2808" w:type="dxa"/>
            <w:tcBorders>
              <w:bottom w:val="nil"/>
            </w:tcBorders>
          </w:tcPr>
          <w:p w:rsidR="003C110F" w:rsidRPr="00515A61" w:rsidRDefault="001D3F9C" w:rsidP="002A2DE9">
            <w:pPr>
              <w:spacing w:before="120"/>
              <w:rPr>
                <w:rFonts w:eastAsiaTheme="minorHAnsi" w:cs="Arial"/>
                <w:b/>
              </w:rPr>
            </w:pPr>
            <w:r w:rsidRPr="00515A61">
              <w:rPr>
                <w:rFonts w:eastAsiaTheme="minorHAnsi" w:cs="Arial"/>
                <w:b/>
              </w:rPr>
              <w:t>Continual Improvement</w:t>
            </w:r>
          </w:p>
          <w:p w:rsidR="001D2DE4" w:rsidRPr="00515A61" w:rsidRDefault="001D2DE4" w:rsidP="002A2DE9">
            <w:pPr>
              <w:spacing w:before="120"/>
              <w:rPr>
                <w:rFonts w:eastAsiaTheme="minorHAnsi" w:cs="Arial"/>
                <w:b/>
              </w:rPr>
            </w:pPr>
          </w:p>
          <w:p w:rsidR="003C110F" w:rsidRPr="00515A61" w:rsidRDefault="003C110F" w:rsidP="002A2DE9">
            <w:pPr>
              <w:rPr>
                <w:rFonts w:eastAsiaTheme="minorHAnsi" w:cs="Arial"/>
                <w:b/>
              </w:rPr>
            </w:pPr>
          </w:p>
        </w:tc>
        <w:tc>
          <w:tcPr>
            <w:tcW w:w="3960" w:type="dxa"/>
            <w:tcBorders>
              <w:bottom w:val="nil"/>
            </w:tcBorders>
          </w:tcPr>
          <w:p w:rsidR="00E2410D" w:rsidRPr="00515A61" w:rsidRDefault="001D3F9C" w:rsidP="00E2410D">
            <w:pPr>
              <w:spacing w:before="120"/>
              <w:ind w:right="360"/>
              <w:rPr>
                <w:rFonts w:eastAsiaTheme="minorHAnsi" w:cs="Arial"/>
              </w:rPr>
            </w:pPr>
            <w:r w:rsidRPr="00515A61">
              <w:rPr>
                <w:rFonts w:eastAsiaTheme="minorHAnsi" w:cs="Arial"/>
              </w:rPr>
              <w:t xml:space="preserve">Laboratory has a </w:t>
            </w:r>
            <w:r w:rsidR="00AC2755" w:rsidRPr="00515A61">
              <w:rPr>
                <w:rFonts w:eastAsiaTheme="minorHAnsi" w:cs="Arial"/>
              </w:rPr>
              <w:t xml:space="preserve">process </w:t>
            </w:r>
            <w:r w:rsidRPr="00515A61">
              <w:rPr>
                <w:rFonts w:eastAsiaTheme="minorHAnsi" w:cs="Arial"/>
              </w:rPr>
              <w:t>for investigating alternative methods in order</w:t>
            </w:r>
            <w:r w:rsidR="00FE10FD" w:rsidRPr="00515A61">
              <w:rPr>
                <w:rFonts w:eastAsiaTheme="minorHAnsi" w:cs="Arial"/>
              </w:rPr>
              <w:t xml:space="preserve"> to</w:t>
            </w:r>
            <w:r w:rsidRPr="00515A61">
              <w:rPr>
                <w:rFonts w:eastAsiaTheme="minorHAnsi" w:cs="Arial"/>
              </w:rPr>
              <w:t xml:space="preserve"> improve quality measures.</w:t>
            </w:r>
            <w:r w:rsidR="00AC2755" w:rsidRPr="00515A61">
              <w:rPr>
                <w:rFonts w:eastAsiaTheme="minorHAnsi" w:cs="Arial"/>
              </w:rPr>
              <w:t xml:space="preserve"> (Clause 4.12)</w:t>
            </w:r>
          </w:p>
          <w:p w:rsidR="003C110F" w:rsidRPr="00515A61" w:rsidRDefault="001D3F9C" w:rsidP="00E2410D">
            <w:pPr>
              <w:spacing w:before="240"/>
              <w:ind w:right="360"/>
              <w:rPr>
                <w:rFonts w:eastAsiaTheme="minorHAnsi" w:cs="Arial"/>
              </w:rPr>
            </w:pPr>
            <w:r w:rsidRPr="00515A61">
              <w:rPr>
                <w:rFonts w:eastAsiaTheme="minorHAnsi" w:cs="Arial"/>
              </w:rPr>
              <w:t xml:space="preserve">Assessors may </w:t>
            </w:r>
            <w:r w:rsidR="00AC2755" w:rsidRPr="00515A61">
              <w:rPr>
                <w:rFonts w:eastAsiaTheme="minorHAnsi" w:cs="Arial"/>
              </w:rPr>
              <w:t xml:space="preserve">identify </w:t>
            </w:r>
            <w:r w:rsidRPr="00515A61">
              <w:rPr>
                <w:rFonts w:eastAsiaTheme="minorHAnsi" w:cs="Arial"/>
              </w:rPr>
              <w:t>the following weaknesses:</w:t>
            </w:r>
          </w:p>
          <w:p w:rsidR="003C110F" w:rsidRPr="00515A61" w:rsidRDefault="001D3F9C" w:rsidP="00FF0EC9">
            <w:pPr>
              <w:pStyle w:val="ListParagraph"/>
              <w:numPr>
                <w:ilvl w:val="0"/>
                <w:numId w:val="3"/>
              </w:numPr>
              <w:spacing w:before="120"/>
              <w:rPr>
                <w:rFonts w:eastAsiaTheme="minorHAnsi" w:cs="Arial"/>
              </w:rPr>
            </w:pPr>
            <w:r w:rsidRPr="00515A61">
              <w:rPr>
                <w:rFonts w:eastAsiaTheme="minorHAnsi" w:cs="Arial"/>
              </w:rPr>
              <w:t>Many procedures are</w:t>
            </w:r>
            <w:r w:rsidR="00B52661" w:rsidRPr="00515A61">
              <w:rPr>
                <w:rFonts w:eastAsiaTheme="minorHAnsi" w:cs="Arial"/>
              </w:rPr>
              <w:t xml:space="preserve"> </w:t>
            </w:r>
            <w:r w:rsidR="00D05235" w:rsidRPr="00515A61">
              <w:rPr>
                <w:rFonts w:eastAsiaTheme="minorHAnsi" w:cs="Arial"/>
              </w:rPr>
              <w:t>outdated</w:t>
            </w:r>
            <w:r w:rsidRPr="00515A61">
              <w:rPr>
                <w:rFonts w:eastAsiaTheme="minorHAnsi" w:cs="Arial"/>
              </w:rPr>
              <w:t>, as evidenced by approval dates, indicating that the laboratory has not explored and implemented alternatives.</w:t>
            </w:r>
          </w:p>
          <w:p w:rsidR="003C110F" w:rsidRPr="00515A61" w:rsidRDefault="001D3F9C" w:rsidP="00FF0EC9">
            <w:pPr>
              <w:pStyle w:val="ListParagraph"/>
              <w:numPr>
                <w:ilvl w:val="0"/>
                <w:numId w:val="3"/>
              </w:numPr>
              <w:rPr>
                <w:rFonts w:eastAsiaTheme="minorHAnsi" w:cs="Arial"/>
              </w:rPr>
            </w:pPr>
            <w:r w:rsidRPr="00515A61">
              <w:rPr>
                <w:rFonts w:eastAsiaTheme="minorHAnsi" w:cs="Arial"/>
              </w:rPr>
              <w:t>Laboratory equipment is</w:t>
            </w:r>
            <w:r w:rsidR="00004F85" w:rsidRPr="00515A61">
              <w:rPr>
                <w:rFonts w:eastAsiaTheme="minorHAnsi" w:cs="Arial"/>
              </w:rPr>
              <w:t xml:space="preserve"> </w:t>
            </w:r>
            <w:r w:rsidR="00D05235" w:rsidRPr="00515A61">
              <w:rPr>
                <w:rFonts w:eastAsiaTheme="minorHAnsi" w:cs="Arial"/>
              </w:rPr>
              <w:t>in need of replacement</w:t>
            </w:r>
            <w:r w:rsidRPr="00515A61">
              <w:rPr>
                <w:rFonts w:eastAsiaTheme="minorHAnsi" w:cs="Arial"/>
              </w:rPr>
              <w:t xml:space="preserve">. </w:t>
            </w:r>
          </w:p>
          <w:p w:rsidR="003C110F" w:rsidRPr="00515A61" w:rsidRDefault="001D3F9C" w:rsidP="00FF0EC9">
            <w:pPr>
              <w:pStyle w:val="ListParagraph"/>
              <w:numPr>
                <w:ilvl w:val="0"/>
                <w:numId w:val="3"/>
              </w:numPr>
              <w:rPr>
                <w:rFonts w:eastAsiaTheme="minorHAnsi" w:cs="Arial"/>
              </w:rPr>
            </w:pPr>
            <w:r w:rsidRPr="00515A61">
              <w:rPr>
                <w:rFonts w:eastAsiaTheme="minorHAnsi" w:cs="Arial"/>
              </w:rPr>
              <w:t>Laboratory makes incremental improvements, but nothing that transforms the way work is done.</w:t>
            </w:r>
          </w:p>
          <w:p w:rsidR="003C110F" w:rsidRPr="00515A61" w:rsidRDefault="001D3F9C" w:rsidP="00FF0EC9">
            <w:pPr>
              <w:pStyle w:val="ListParagraph"/>
              <w:numPr>
                <w:ilvl w:val="0"/>
                <w:numId w:val="3"/>
              </w:numPr>
              <w:rPr>
                <w:rFonts w:eastAsiaTheme="minorHAnsi" w:cs="Arial"/>
              </w:rPr>
            </w:pPr>
            <w:r w:rsidRPr="00515A61">
              <w:rPr>
                <w:rFonts w:eastAsiaTheme="minorHAnsi" w:cs="Arial"/>
              </w:rPr>
              <w:t xml:space="preserve">Improvement records </w:t>
            </w:r>
            <w:r w:rsidR="00645DFE" w:rsidRPr="00515A61">
              <w:rPr>
                <w:rFonts w:eastAsiaTheme="minorHAnsi" w:cs="Arial"/>
              </w:rPr>
              <w:t xml:space="preserve">may </w:t>
            </w:r>
            <w:r w:rsidRPr="00515A61">
              <w:rPr>
                <w:rFonts w:eastAsiaTheme="minorHAnsi" w:cs="Arial"/>
              </w:rPr>
              <w:t xml:space="preserve">list Human Resources projects (eg, new lunch room) rather than </w:t>
            </w:r>
            <w:r w:rsidR="00645DFE" w:rsidRPr="00515A61">
              <w:rPr>
                <w:rFonts w:eastAsiaTheme="minorHAnsi" w:cs="Arial"/>
              </w:rPr>
              <w:t xml:space="preserve">laboratory </w:t>
            </w:r>
            <w:r w:rsidR="008B747E" w:rsidRPr="00515A61">
              <w:rPr>
                <w:rFonts w:eastAsiaTheme="minorHAnsi" w:cs="Arial"/>
              </w:rPr>
              <w:t>process improvements.</w:t>
            </w:r>
          </w:p>
        </w:tc>
        <w:tc>
          <w:tcPr>
            <w:tcW w:w="3600" w:type="dxa"/>
            <w:tcBorders>
              <w:bottom w:val="nil"/>
            </w:tcBorders>
          </w:tcPr>
          <w:p w:rsidR="00DD269C" w:rsidRPr="00515A61" w:rsidRDefault="001D3F9C" w:rsidP="002A2DE9">
            <w:pPr>
              <w:spacing w:before="120"/>
              <w:ind w:right="360"/>
              <w:rPr>
                <w:rFonts w:eastAsiaTheme="minorHAnsi" w:cs="Arial"/>
              </w:rPr>
            </w:pPr>
            <w:r w:rsidRPr="00515A61">
              <w:rPr>
                <w:rFonts w:eastAsiaTheme="minorHAnsi" w:cs="Arial"/>
              </w:rPr>
              <w:t>Laboratory looks for improvements in all areas</w:t>
            </w:r>
            <w:r w:rsidR="00D05235" w:rsidRPr="00515A61">
              <w:rPr>
                <w:rFonts w:eastAsiaTheme="minorHAnsi" w:cs="Arial"/>
              </w:rPr>
              <w:t>, including:</w:t>
            </w:r>
            <w:r w:rsidRPr="00515A61">
              <w:rPr>
                <w:rFonts w:eastAsiaTheme="minorHAnsi" w:cs="Arial"/>
              </w:rPr>
              <w:t xml:space="preserve"> </w:t>
            </w:r>
          </w:p>
          <w:p w:rsidR="00DD269C" w:rsidRPr="00515A61" w:rsidRDefault="001D3F9C" w:rsidP="00FF0EC9">
            <w:pPr>
              <w:pStyle w:val="ListParagraph"/>
              <w:numPr>
                <w:ilvl w:val="0"/>
                <w:numId w:val="30"/>
              </w:numPr>
              <w:spacing w:before="120"/>
              <w:ind w:right="360"/>
              <w:rPr>
                <w:rFonts w:eastAsiaTheme="minorHAnsi" w:cs="Arial"/>
              </w:rPr>
            </w:pPr>
            <w:r w:rsidRPr="00515A61">
              <w:rPr>
                <w:rFonts w:eastAsiaTheme="minorHAnsi" w:cs="Arial"/>
              </w:rPr>
              <w:t>Equipment.</w:t>
            </w:r>
          </w:p>
          <w:p w:rsidR="00DD269C" w:rsidRPr="00515A61" w:rsidRDefault="001D3F9C" w:rsidP="00FF0EC9">
            <w:pPr>
              <w:pStyle w:val="ListParagraph"/>
              <w:numPr>
                <w:ilvl w:val="0"/>
                <w:numId w:val="30"/>
              </w:numPr>
              <w:spacing w:before="120"/>
              <w:ind w:right="360"/>
              <w:rPr>
                <w:rFonts w:eastAsiaTheme="minorHAnsi" w:cs="Arial"/>
              </w:rPr>
            </w:pPr>
            <w:r w:rsidRPr="00515A61">
              <w:rPr>
                <w:rFonts w:eastAsiaTheme="minorHAnsi" w:cs="Arial"/>
              </w:rPr>
              <w:t>W</w:t>
            </w:r>
            <w:r w:rsidR="003C110F" w:rsidRPr="00515A61">
              <w:rPr>
                <w:rFonts w:eastAsiaTheme="minorHAnsi" w:cs="Arial"/>
              </w:rPr>
              <w:t>ork methods</w:t>
            </w:r>
            <w:r w:rsidR="00D05235" w:rsidRPr="00515A61">
              <w:rPr>
                <w:rFonts w:eastAsiaTheme="minorHAnsi" w:cs="Arial"/>
              </w:rPr>
              <w:t xml:space="preserve"> that may impact patient safety and/or t</w:t>
            </w:r>
            <w:r w:rsidRPr="00515A61">
              <w:rPr>
                <w:rFonts w:eastAsiaTheme="minorHAnsi" w:cs="Arial"/>
              </w:rPr>
              <w:t>esting personnel.</w:t>
            </w:r>
          </w:p>
          <w:p w:rsidR="003C110F" w:rsidRPr="00515A61" w:rsidRDefault="001D3F9C" w:rsidP="00FF0EC9">
            <w:pPr>
              <w:pStyle w:val="ListParagraph"/>
              <w:numPr>
                <w:ilvl w:val="0"/>
                <w:numId w:val="30"/>
              </w:numPr>
              <w:spacing w:before="120"/>
              <w:ind w:right="360"/>
              <w:rPr>
                <w:rFonts w:eastAsiaTheme="minorHAnsi" w:cs="Arial"/>
              </w:rPr>
            </w:pPr>
            <w:r w:rsidRPr="00515A61">
              <w:rPr>
                <w:rFonts w:eastAsiaTheme="minorHAnsi" w:cs="Arial"/>
              </w:rPr>
              <w:t>T</w:t>
            </w:r>
            <w:r w:rsidR="00D05235" w:rsidRPr="00515A61">
              <w:rPr>
                <w:rFonts w:eastAsiaTheme="minorHAnsi" w:cs="Arial"/>
              </w:rPr>
              <w:t>est methods</w:t>
            </w:r>
            <w:r w:rsidR="00C437B8" w:rsidRPr="00515A61">
              <w:rPr>
                <w:rFonts w:eastAsiaTheme="minorHAnsi" w:cs="Arial"/>
              </w:rPr>
              <w:t>.</w:t>
            </w:r>
          </w:p>
          <w:p w:rsidR="003C110F" w:rsidRPr="00515A61" w:rsidRDefault="003C110F" w:rsidP="00376A12">
            <w:pPr>
              <w:ind w:right="360"/>
              <w:rPr>
                <w:rFonts w:eastAsiaTheme="minorHAnsi" w:cs="Arial"/>
              </w:rPr>
            </w:pPr>
          </w:p>
          <w:p w:rsidR="003C110F" w:rsidRPr="00515A61" w:rsidRDefault="003C110F" w:rsidP="002A2DE9">
            <w:pPr>
              <w:shd w:val="clear" w:color="auto" w:fill="FFFFFF"/>
              <w:ind w:right="360"/>
              <w:rPr>
                <w:rFonts w:eastAsiaTheme="minorHAnsi" w:cs="Arial"/>
              </w:rPr>
            </w:pPr>
          </w:p>
          <w:p w:rsidR="003C110F" w:rsidRPr="00515A61" w:rsidRDefault="003C110F" w:rsidP="002A2DE9">
            <w:pPr>
              <w:shd w:val="clear" w:color="auto" w:fill="FFFFFF"/>
              <w:jc w:val="center"/>
              <w:rPr>
                <w:rFonts w:eastAsiaTheme="minorHAnsi" w:cs="Arial"/>
              </w:rPr>
            </w:pPr>
          </w:p>
        </w:tc>
        <w:tc>
          <w:tcPr>
            <w:tcW w:w="3960" w:type="dxa"/>
            <w:tcBorders>
              <w:bottom w:val="nil"/>
            </w:tcBorders>
          </w:tcPr>
          <w:p w:rsidR="00E2410D" w:rsidRPr="00515A61" w:rsidRDefault="001D3F9C" w:rsidP="00E2410D">
            <w:pPr>
              <w:spacing w:before="120"/>
              <w:rPr>
                <w:rFonts w:eastAsiaTheme="minorHAnsi" w:cs="Arial"/>
              </w:rPr>
            </w:pPr>
            <w:r w:rsidRPr="00515A61">
              <w:rPr>
                <w:rFonts w:eastAsiaTheme="minorHAnsi" w:cs="Arial"/>
              </w:rPr>
              <w:t xml:space="preserve">Laboratory </w:t>
            </w:r>
            <w:r w:rsidR="00376A12" w:rsidRPr="00515A61">
              <w:rPr>
                <w:rFonts w:eastAsiaTheme="minorHAnsi" w:cs="Arial"/>
              </w:rPr>
              <w:t xml:space="preserve">works in partnership </w:t>
            </w:r>
            <w:r w:rsidRPr="00515A61">
              <w:rPr>
                <w:rFonts w:eastAsiaTheme="minorHAnsi" w:cs="Arial"/>
              </w:rPr>
              <w:t>with equipment vendors to transform</w:t>
            </w:r>
            <w:r w:rsidR="00BA51F8" w:rsidRPr="00515A61">
              <w:rPr>
                <w:rFonts w:eastAsiaTheme="minorHAnsi" w:cs="Arial"/>
              </w:rPr>
              <w:t xml:space="preserve"> both process flow and hardware</w:t>
            </w:r>
            <w:r w:rsidR="00C437B8" w:rsidRPr="00515A61">
              <w:rPr>
                <w:rFonts w:eastAsiaTheme="minorHAnsi" w:cs="Arial"/>
              </w:rPr>
              <w:t>.</w:t>
            </w:r>
          </w:p>
          <w:p w:rsidR="00E2410D" w:rsidRPr="00515A61" w:rsidRDefault="001D3F9C" w:rsidP="00E2410D">
            <w:pPr>
              <w:spacing w:before="240"/>
              <w:rPr>
                <w:rFonts w:eastAsiaTheme="minorHAnsi" w:cs="Arial"/>
              </w:rPr>
            </w:pPr>
            <w:r w:rsidRPr="00515A61">
              <w:rPr>
                <w:rFonts w:eastAsiaTheme="minorHAnsi" w:cs="Arial"/>
              </w:rPr>
              <w:t>Laboratory uses mistake-proofing a</w:t>
            </w:r>
            <w:r w:rsidR="00BA51F8" w:rsidRPr="00515A61">
              <w:rPr>
                <w:rFonts w:eastAsiaTheme="minorHAnsi" w:cs="Arial"/>
              </w:rPr>
              <w:t>s part of continual improvement</w:t>
            </w:r>
            <w:r w:rsidR="00C437B8" w:rsidRPr="00515A61">
              <w:rPr>
                <w:rFonts w:eastAsiaTheme="minorHAnsi" w:cs="Arial"/>
              </w:rPr>
              <w:t>.</w:t>
            </w:r>
          </w:p>
          <w:p w:rsidR="00E2410D" w:rsidRPr="00515A61" w:rsidRDefault="001D3F9C" w:rsidP="00E2410D">
            <w:pPr>
              <w:spacing w:before="240"/>
              <w:rPr>
                <w:rFonts w:eastAsiaTheme="minorHAnsi" w:cs="Arial"/>
              </w:rPr>
            </w:pPr>
            <w:r w:rsidRPr="00515A61">
              <w:rPr>
                <w:rFonts w:eastAsiaTheme="minorHAnsi" w:cs="Arial"/>
              </w:rPr>
              <w:t>Laboratory use</w:t>
            </w:r>
            <w:r w:rsidR="00C437B8" w:rsidRPr="00515A61">
              <w:rPr>
                <w:rFonts w:eastAsiaTheme="minorHAnsi" w:cs="Arial"/>
              </w:rPr>
              <w:t>s</w:t>
            </w:r>
            <w:r w:rsidRPr="00515A61">
              <w:rPr>
                <w:rFonts w:eastAsiaTheme="minorHAnsi" w:cs="Arial"/>
              </w:rPr>
              <w:t xml:space="preserve"> methodologies like Lean to discover more effecti</w:t>
            </w:r>
            <w:r w:rsidR="000674B3" w:rsidRPr="00515A61">
              <w:rPr>
                <w:rFonts w:eastAsiaTheme="minorHAnsi" w:cs="Arial"/>
              </w:rPr>
              <w:t>ve work processes</w:t>
            </w:r>
            <w:r w:rsidR="00C437B8" w:rsidRPr="00515A61">
              <w:rPr>
                <w:rFonts w:eastAsiaTheme="minorHAnsi" w:cs="Arial"/>
              </w:rPr>
              <w:t>.</w:t>
            </w:r>
          </w:p>
          <w:p w:rsidR="00E2410D" w:rsidRPr="00515A61" w:rsidRDefault="001D3F9C" w:rsidP="00E2410D">
            <w:pPr>
              <w:spacing w:before="240"/>
              <w:rPr>
                <w:rFonts w:eastAsiaTheme="minorHAnsi" w:cs="Arial"/>
              </w:rPr>
            </w:pPr>
            <w:r w:rsidRPr="00515A61">
              <w:rPr>
                <w:rFonts w:eastAsiaTheme="minorHAnsi" w:cs="Arial"/>
              </w:rPr>
              <w:t xml:space="preserve">Laboratory </w:t>
            </w:r>
            <w:r w:rsidR="000674B3" w:rsidRPr="00515A61">
              <w:rPr>
                <w:rFonts w:eastAsiaTheme="minorHAnsi" w:cs="Arial"/>
              </w:rPr>
              <w:t>uses</w:t>
            </w:r>
            <w:r w:rsidRPr="00515A61">
              <w:rPr>
                <w:rFonts w:eastAsiaTheme="minorHAnsi" w:cs="Arial"/>
              </w:rPr>
              <w:t xml:space="preserve"> Cost of </w:t>
            </w:r>
            <w:r w:rsidR="000674B3" w:rsidRPr="00515A61">
              <w:rPr>
                <w:rFonts w:eastAsiaTheme="minorHAnsi" w:cs="Arial"/>
              </w:rPr>
              <w:t>Quality methodology</w:t>
            </w:r>
            <w:r w:rsidRPr="00515A61">
              <w:rPr>
                <w:rFonts w:eastAsiaTheme="minorHAnsi" w:cs="Arial"/>
              </w:rPr>
              <w:t xml:space="preserve"> to </w:t>
            </w:r>
            <w:r w:rsidR="009D26AD" w:rsidRPr="00515A61">
              <w:rPr>
                <w:rFonts w:eastAsiaTheme="minorHAnsi" w:cs="Arial"/>
              </w:rPr>
              <w:t>justify</w:t>
            </w:r>
            <w:r w:rsidRPr="00515A61">
              <w:rPr>
                <w:rFonts w:eastAsiaTheme="minorHAnsi" w:cs="Arial"/>
              </w:rPr>
              <w:t xml:space="preserve"> improvement projects</w:t>
            </w:r>
            <w:r w:rsidR="009D26AD" w:rsidRPr="00515A61">
              <w:rPr>
                <w:rFonts w:eastAsiaTheme="minorHAnsi" w:cs="Arial"/>
              </w:rPr>
              <w:t xml:space="preserve"> (eg, by projecting internal and external failure costs)</w:t>
            </w:r>
            <w:r w:rsidRPr="00515A61">
              <w:rPr>
                <w:rFonts w:eastAsiaTheme="minorHAnsi" w:cs="Arial"/>
              </w:rPr>
              <w:t>.</w:t>
            </w:r>
          </w:p>
          <w:p w:rsidR="00E2410D" w:rsidRPr="00515A61" w:rsidRDefault="001D3F9C" w:rsidP="00E2410D">
            <w:pPr>
              <w:spacing w:before="240"/>
              <w:rPr>
                <w:rFonts w:eastAsiaTheme="minorHAnsi" w:cs="Arial"/>
              </w:rPr>
            </w:pPr>
            <w:r w:rsidRPr="00515A61">
              <w:rPr>
                <w:rFonts w:eastAsiaTheme="minorHAnsi" w:cs="Arial"/>
              </w:rPr>
              <w:t xml:space="preserve">Laboratory assigns people to </w:t>
            </w:r>
            <w:r w:rsidR="005030DA" w:rsidRPr="00515A61">
              <w:rPr>
                <w:rFonts w:eastAsiaTheme="minorHAnsi" w:cs="Arial"/>
              </w:rPr>
              <w:t xml:space="preserve">keep aware of new/changing </w:t>
            </w:r>
            <w:r w:rsidRPr="00515A61">
              <w:rPr>
                <w:rFonts w:eastAsiaTheme="minorHAnsi" w:cs="Arial"/>
              </w:rPr>
              <w:t>technologies</w:t>
            </w:r>
            <w:r w:rsidR="003F6F00" w:rsidRPr="00515A61">
              <w:rPr>
                <w:rFonts w:eastAsiaTheme="minorHAnsi" w:cs="Arial"/>
              </w:rPr>
              <w:t xml:space="preserve"> to stay current</w:t>
            </w:r>
            <w:r w:rsidR="005030DA" w:rsidRPr="00515A61">
              <w:rPr>
                <w:rFonts w:eastAsiaTheme="minorHAnsi" w:cs="Arial"/>
              </w:rPr>
              <w:t xml:space="preserve"> with industry practices</w:t>
            </w:r>
            <w:r w:rsidR="003F6F00" w:rsidRPr="00515A61">
              <w:rPr>
                <w:rFonts w:eastAsiaTheme="minorHAnsi" w:cs="Arial"/>
              </w:rPr>
              <w:t xml:space="preserve"> (</w:t>
            </w:r>
            <w:r w:rsidR="00675EF5" w:rsidRPr="00515A61">
              <w:rPr>
                <w:rFonts w:eastAsiaTheme="minorHAnsi" w:cs="Arial"/>
              </w:rPr>
              <w:t>eg</w:t>
            </w:r>
            <w:r w:rsidR="003F6F00" w:rsidRPr="00515A61">
              <w:rPr>
                <w:rFonts w:eastAsiaTheme="minorHAnsi" w:cs="Arial"/>
              </w:rPr>
              <w:t>, attend AACC meetings)</w:t>
            </w:r>
            <w:r w:rsidR="00C437B8" w:rsidRPr="00515A61">
              <w:rPr>
                <w:rFonts w:eastAsiaTheme="minorHAnsi" w:cs="Arial"/>
              </w:rPr>
              <w:t>.</w:t>
            </w:r>
          </w:p>
          <w:p w:rsidR="000674B3" w:rsidRPr="00515A61" w:rsidRDefault="001D3F9C" w:rsidP="00E2410D">
            <w:pPr>
              <w:spacing w:before="240"/>
              <w:rPr>
                <w:rFonts w:eastAsiaTheme="minorHAnsi" w:cs="Arial"/>
              </w:rPr>
            </w:pPr>
            <w:r w:rsidRPr="00515A61">
              <w:rPr>
                <w:rFonts w:eastAsiaTheme="minorHAnsi" w:cs="Arial"/>
              </w:rPr>
              <w:t>In developing process documents, laboratory uses structured writing techniques such as</w:t>
            </w:r>
            <w:r w:rsidR="00F73AAC" w:rsidRPr="00515A61">
              <w:rPr>
                <w:rFonts w:eastAsiaTheme="minorHAnsi" w:cs="Arial"/>
              </w:rPr>
              <w:t xml:space="preserve"> outlined in</w:t>
            </w:r>
            <w:r w:rsidRPr="00515A61">
              <w:rPr>
                <w:rFonts w:eastAsiaTheme="minorHAnsi" w:cs="Arial"/>
              </w:rPr>
              <w:t xml:space="preserve"> CLSI guideline QMS02-A6</w:t>
            </w:r>
            <w:r w:rsidR="00515A61">
              <w:rPr>
                <w:rFonts w:eastAsiaTheme="minorHAnsi" w:cs="Arial"/>
              </w:rPr>
              <w:t xml:space="preserve">: </w:t>
            </w:r>
            <w:r w:rsidR="00F73AAC" w:rsidRPr="00515A61">
              <w:rPr>
                <w:rFonts w:eastAsiaTheme="minorHAnsi" w:cs="Arial"/>
                <w:i/>
              </w:rPr>
              <w:t>Development and Management of Laboratory Documents</w:t>
            </w:r>
            <w:r w:rsidRPr="00515A61">
              <w:rPr>
                <w:rFonts w:eastAsiaTheme="minorHAnsi" w:cs="Arial"/>
              </w:rPr>
              <w:t>. Documents are easy to read, navigate, and scan.</w:t>
            </w:r>
          </w:p>
          <w:p w:rsidR="003C110F" w:rsidRPr="00515A61" w:rsidRDefault="003C110F" w:rsidP="00774B66">
            <w:pPr>
              <w:shd w:val="clear" w:color="auto" w:fill="FFFFFF"/>
              <w:ind w:right="360"/>
              <w:rPr>
                <w:rFonts w:eastAsiaTheme="minorHAnsi" w:cs="Arial"/>
              </w:rPr>
            </w:pPr>
          </w:p>
        </w:tc>
      </w:tr>
      <w:tr w:rsidR="00F5776D" w:rsidTr="006C0A21">
        <w:trPr>
          <w:cantSplit/>
        </w:trPr>
        <w:tc>
          <w:tcPr>
            <w:tcW w:w="2808" w:type="dxa"/>
            <w:tcBorders>
              <w:top w:val="nil"/>
            </w:tcBorders>
          </w:tcPr>
          <w:p w:rsidR="00E13313" w:rsidRPr="00515A61" w:rsidRDefault="00E13313" w:rsidP="008126FC">
            <w:pPr>
              <w:spacing w:before="120"/>
              <w:rPr>
                <w:rFonts w:eastAsiaTheme="minorHAnsi" w:cs="Arial"/>
                <w:b/>
              </w:rPr>
            </w:pPr>
          </w:p>
        </w:tc>
        <w:tc>
          <w:tcPr>
            <w:tcW w:w="3960" w:type="dxa"/>
            <w:tcBorders>
              <w:top w:val="nil"/>
            </w:tcBorders>
          </w:tcPr>
          <w:p w:rsidR="00E13313"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600" w:type="dxa"/>
            <w:tcBorders>
              <w:top w:val="nil"/>
            </w:tcBorders>
          </w:tcPr>
          <w:p w:rsidR="00E13313"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E13313"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bl>
    <w:p w:rsidR="00B1026F" w:rsidRPr="00515A61" w:rsidRDefault="00B1026F">
      <w:pPr>
        <w:rPr>
          <w:rFonts w:cs="Arial"/>
        </w:rPr>
      </w:pPr>
    </w:p>
    <w:p w:rsidR="00446636" w:rsidRPr="00515A61" w:rsidRDefault="001D3F9C">
      <w:pPr>
        <w:rPr>
          <w:rFonts w:cs="Arial"/>
        </w:rPr>
      </w:pPr>
      <w:r w:rsidRPr="00515A61">
        <w:rPr>
          <w:rFonts w:cs="Arial"/>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960"/>
        <w:gridCol w:w="3600"/>
        <w:gridCol w:w="3960"/>
      </w:tblGrid>
      <w:tr w:rsidR="00F5776D" w:rsidTr="00D71950">
        <w:trPr>
          <w:cantSplit/>
          <w:tblHeader/>
        </w:trPr>
        <w:tc>
          <w:tcPr>
            <w:tcW w:w="2808" w:type="dxa"/>
          </w:tcPr>
          <w:p w:rsidR="00386104" w:rsidRPr="00515A61" w:rsidRDefault="00386104" w:rsidP="002B681F">
            <w:pPr>
              <w:spacing w:before="120" w:after="120"/>
              <w:jc w:val="center"/>
              <w:rPr>
                <w:rFonts w:eastAsiaTheme="minorHAnsi" w:cs="Arial"/>
                <w:b/>
              </w:rPr>
            </w:pPr>
          </w:p>
        </w:tc>
        <w:tc>
          <w:tcPr>
            <w:tcW w:w="3960" w:type="dxa"/>
          </w:tcPr>
          <w:p w:rsidR="00386104" w:rsidRPr="00515A61" w:rsidRDefault="001D3F9C" w:rsidP="002B681F">
            <w:pPr>
              <w:spacing w:before="120" w:after="120"/>
              <w:ind w:right="360"/>
              <w:jc w:val="center"/>
              <w:rPr>
                <w:rFonts w:eastAsiaTheme="minorHAnsi" w:cs="Arial"/>
                <w:b/>
              </w:rPr>
            </w:pPr>
            <w:r w:rsidRPr="00515A61">
              <w:rPr>
                <w:rFonts w:eastAsiaTheme="minorHAnsi" w:cs="Arial"/>
                <w:b/>
              </w:rPr>
              <w:t>Level 1 –</w:t>
            </w:r>
            <w:r w:rsidR="00F77457" w:rsidRPr="00515A61">
              <w:rPr>
                <w:rFonts w:eastAsiaTheme="minorHAnsi" w:cs="Arial"/>
                <w:b/>
              </w:rPr>
              <w:t xml:space="preserve"> Basic</w:t>
            </w:r>
            <w:r w:rsidRPr="00515A61">
              <w:rPr>
                <w:rFonts w:eastAsiaTheme="minorHAnsi" w:cs="Arial"/>
                <w:b/>
              </w:rPr>
              <w:t xml:space="preserve"> Level</w:t>
            </w:r>
          </w:p>
        </w:tc>
        <w:tc>
          <w:tcPr>
            <w:tcW w:w="3600" w:type="dxa"/>
          </w:tcPr>
          <w:p w:rsidR="00386104" w:rsidRPr="00515A61" w:rsidRDefault="001D3F9C" w:rsidP="002B681F">
            <w:pPr>
              <w:shd w:val="clear" w:color="auto" w:fill="FFFFFF"/>
              <w:spacing w:before="120" w:after="120"/>
              <w:ind w:right="360"/>
              <w:jc w:val="center"/>
              <w:rPr>
                <w:rFonts w:eastAsiaTheme="minorHAnsi" w:cs="Arial"/>
                <w:b/>
              </w:rPr>
            </w:pPr>
            <w:r w:rsidRPr="00515A61">
              <w:rPr>
                <w:rFonts w:eastAsiaTheme="minorHAnsi" w:cs="Arial"/>
                <w:b/>
              </w:rPr>
              <w:t>Level 2 – Fully Functional</w:t>
            </w:r>
          </w:p>
        </w:tc>
        <w:tc>
          <w:tcPr>
            <w:tcW w:w="3960" w:type="dxa"/>
          </w:tcPr>
          <w:p w:rsidR="00386104" w:rsidRPr="00515A61" w:rsidRDefault="001D3F9C" w:rsidP="002B681F">
            <w:pPr>
              <w:spacing w:before="120" w:after="120"/>
              <w:jc w:val="center"/>
              <w:rPr>
                <w:rFonts w:eastAsiaTheme="minorHAnsi" w:cs="Arial"/>
                <w:b/>
              </w:rPr>
            </w:pPr>
            <w:r w:rsidRPr="00515A61">
              <w:rPr>
                <w:rFonts w:eastAsiaTheme="minorHAnsi" w:cs="Arial"/>
                <w:b/>
              </w:rPr>
              <w:t>Level 3 – Best Practice</w:t>
            </w:r>
          </w:p>
        </w:tc>
      </w:tr>
      <w:tr w:rsidR="00F5776D" w:rsidTr="00F723E2">
        <w:trPr>
          <w:cantSplit/>
        </w:trPr>
        <w:tc>
          <w:tcPr>
            <w:tcW w:w="2808" w:type="dxa"/>
            <w:tcBorders>
              <w:bottom w:val="nil"/>
            </w:tcBorders>
          </w:tcPr>
          <w:p w:rsidR="007D42BF" w:rsidRPr="00515A61" w:rsidRDefault="001D3F9C" w:rsidP="007D42BF">
            <w:pPr>
              <w:spacing w:before="120"/>
              <w:rPr>
                <w:rFonts w:eastAsiaTheme="minorHAnsi" w:cs="Arial"/>
                <w:b/>
              </w:rPr>
            </w:pPr>
            <w:r w:rsidRPr="00515A61">
              <w:rPr>
                <w:rFonts w:eastAsiaTheme="minorHAnsi" w:cs="Arial"/>
                <w:b/>
              </w:rPr>
              <w:t>Competency and Personnel Development</w:t>
            </w:r>
          </w:p>
          <w:p w:rsidR="007D42BF" w:rsidRPr="00515A61" w:rsidRDefault="007D42BF" w:rsidP="007D42BF">
            <w:pPr>
              <w:rPr>
                <w:rFonts w:eastAsiaTheme="minorHAnsi" w:cs="Arial"/>
                <w:b/>
              </w:rPr>
            </w:pPr>
          </w:p>
        </w:tc>
        <w:tc>
          <w:tcPr>
            <w:tcW w:w="3960" w:type="dxa"/>
            <w:tcBorders>
              <w:bottom w:val="nil"/>
            </w:tcBorders>
          </w:tcPr>
          <w:p w:rsidR="00E2410D" w:rsidRPr="00515A61" w:rsidRDefault="001D3F9C" w:rsidP="00E2410D">
            <w:pPr>
              <w:spacing w:before="120"/>
              <w:ind w:right="360"/>
              <w:rPr>
                <w:rFonts w:eastAsiaTheme="minorHAnsi" w:cs="Arial"/>
              </w:rPr>
            </w:pPr>
            <w:r w:rsidRPr="00515A61">
              <w:rPr>
                <w:rFonts w:eastAsiaTheme="minorHAnsi" w:cs="Arial"/>
              </w:rPr>
              <w:t xml:space="preserve">Laboratory has a documented procedure for personnel management and maintains records to </w:t>
            </w:r>
            <w:r w:rsidR="000B4F3F" w:rsidRPr="00515A61">
              <w:rPr>
                <w:rFonts w:eastAsiaTheme="minorHAnsi" w:cs="Arial"/>
              </w:rPr>
              <w:t>e</w:t>
            </w:r>
            <w:r w:rsidRPr="00515A61">
              <w:rPr>
                <w:rFonts w:eastAsiaTheme="minorHAnsi" w:cs="Arial"/>
              </w:rPr>
              <w:t>ns</w:t>
            </w:r>
            <w:r w:rsidR="00BA51F8" w:rsidRPr="00515A61">
              <w:rPr>
                <w:rFonts w:eastAsiaTheme="minorHAnsi" w:cs="Arial"/>
              </w:rPr>
              <w:t>ure compliance with regulations</w:t>
            </w:r>
            <w:r w:rsidR="00C437B8" w:rsidRPr="00515A61">
              <w:rPr>
                <w:rFonts w:eastAsiaTheme="minorHAnsi" w:cs="Arial"/>
              </w:rPr>
              <w:t>.</w:t>
            </w:r>
            <w:r w:rsidRPr="00515A61">
              <w:rPr>
                <w:rFonts w:eastAsiaTheme="minorHAnsi" w:cs="Arial"/>
              </w:rPr>
              <w:t xml:space="preserve"> </w:t>
            </w:r>
            <w:r w:rsidR="000B4F3F" w:rsidRPr="00515A61">
              <w:rPr>
                <w:rFonts w:eastAsiaTheme="minorHAnsi" w:cs="Arial"/>
              </w:rPr>
              <w:t>(Clause 5.1.5)</w:t>
            </w:r>
          </w:p>
          <w:p w:rsidR="00ED5FD0" w:rsidRPr="00515A61" w:rsidRDefault="001D3F9C" w:rsidP="00E2410D">
            <w:pPr>
              <w:spacing w:before="240"/>
              <w:ind w:right="360"/>
              <w:rPr>
                <w:rFonts w:eastAsiaTheme="minorHAnsi" w:cs="Arial"/>
              </w:rPr>
            </w:pPr>
            <w:r w:rsidRPr="00515A61">
              <w:rPr>
                <w:rFonts w:eastAsiaTheme="minorHAnsi" w:cs="Arial"/>
              </w:rPr>
              <w:t xml:space="preserve">Laboratory </w:t>
            </w:r>
            <w:r w:rsidR="000B4F3F" w:rsidRPr="00515A61">
              <w:rPr>
                <w:rFonts w:eastAsiaTheme="minorHAnsi" w:cs="Arial"/>
              </w:rPr>
              <w:t>e</w:t>
            </w:r>
            <w:r w:rsidR="007D42BF" w:rsidRPr="00515A61">
              <w:rPr>
                <w:rFonts w:eastAsiaTheme="minorHAnsi" w:cs="Arial"/>
              </w:rPr>
              <w:t>nsures that tests are p</w:t>
            </w:r>
            <w:r w:rsidR="00BA51F8" w:rsidRPr="00515A61">
              <w:rPr>
                <w:rFonts w:eastAsiaTheme="minorHAnsi" w:cs="Arial"/>
              </w:rPr>
              <w:t>erformed by competent personnel</w:t>
            </w:r>
            <w:r w:rsidR="00C437B8" w:rsidRPr="00515A61">
              <w:rPr>
                <w:rFonts w:eastAsiaTheme="minorHAnsi" w:cs="Arial"/>
              </w:rPr>
              <w:t>.</w:t>
            </w:r>
            <w:r w:rsidR="000B4F3F" w:rsidRPr="00515A61">
              <w:rPr>
                <w:rFonts w:eastAsiaTheme="minorHAnsi" w:cs="Arial"/>
              </w:rPr>
              <w:t xml:space="preserve"> (Clause 5.1.2)</w:t>
            </w:r>
          </w:p>
          <w:p w:rsidR="004F33F6" w:rsidRPr="00515A61" w:rsidRDefault="004F33F6" w:rsidP="004F33F6">
            <w:pPr>
              <w:rPr>
                <w:rFonts w:eastAsiaTheme="minorHAnsi" w:cs="Arial"/>
              </w:rPr>
            </w:pPr>
          </w:p>
          <w:p w:rsidR="00774B66" w:rsidRPr="00515A61" w:rsidRDefault="001D3F9C" w:rsidP="004F33F6">
            <w:pPr>
              <w:rPr>
                <w:rFonts w:eastAsiaTheme="minorHAnsi" w:cs="Arial"/>
                <w:i/>
              </w:rPr>
            </w:pPr>
            <w:r w:rsidRPr="00515A61">
              <w:rPr>
                <w:rFonts w:eastAsiaTheme="minorHAnsi" w:cs="Arial"/>
                <w:i/>
              </w:rPr>
              <w:t>Continued on next page</w:t>
            </w:r>
          </w:p>
          <w:p w:rsidR="007D42BF" w:rsidRPr="00515A61" w:rsidRDefault="007D42BF" w:rsidP="00774B66">
            <w:pPr>
              <w:ind w:left="360"/>
              <w:rPr>
                <w:rFonts w:eastAsiaTheme="minorHAnsi" w:cs="Arial"/>
              </w:rPr>
            </w:pPr>
          </w:p>
        </w:tc>
        <w:tc>
          <w:tcPr>
            <w:tcW w:w="3600" w:type="dxa"/>
            <w:tcBorders>
              <w:bottom w:val="nil"/>
            </w:tcBorders>
          </w:tcPr>
          <w:p w:rsidR="00E2410D" w:rsidRPr="00515A61" w:rsidRDefault="001D3F9C" w:rsidP="00E2410D">
            <w:pPr>
              <w:shd w:val="clear" w:color="auto" w:fill="FFFFFF"/>
              <w:spacing w:before="120"/>
              <w:ind w:right="360"/>
              <w:rPr>
                <w:rFonts w:eastAsiaTheme="minorHAnsi" w:cs="Arial"/>
              </w:rPr>
            </w:pPr>
            <w:r w:rsidRPr="00515A61">
              <w:rPr>
                <w:rFonts w:eastAsiaTheme="minorHAnsi" w:cs="Arial"/>
              </w:rPr>
              <w:t>Laboratory i</w:t>
            </w:r>
            <w:r w:rsidR="00A11FC0" w:rsidRPr="00515A61">
              <w:rPr>
                <w:rFonts w:eastAsiaTheme="minorHAnsi" w:cs="Arial"/>
              </w:rPr>
              <w:t>dentifies key departments and functions outside of the laboratory that are critical to performance (</w:t>
            </w:r>
            <w:r w:rsidR="00675EF5" w:rsidRPr="00515A61">
              <w:rPr>
                <w:rFonts w:eastAsiaTheme="minorHAnsi" w:cs="Arial"/>
              </w:rPr>
              <w:t>eg</w:t>
            </w:r>
            <w:r w:rsidR="00D9100A" w:rsidRPr="00515A61">
              <w:rPr>
                <w:rFonts w:eastAsiaTheme="minorHAnsi" w:cs="Arial"/>
              </w:rPr>
              <w:t>,</w:t>
            </w:r>
            <w:r w:rsidR="00A11FC0" w:rsidRPr="00515A61">
              <w:rPr>
                <w:rFonts w:eastAsiaTheme="minorHAnsi" w:cs="Arial"/>
              </w:rPr>
              <w:t xml:space="preserve"> ER specimen collection), and </w:t>
            </w:r>
            <w:r w:rsidR="000B4F3F" w:rsidRPr="00515A61">
              <w:rPr>
                <w:rFonts w:eastAsiaTheme="minorHAnsi" w:cs="Arial"/>
              </w:rPr>
              <w:t>e</w:t>
            </w:r>
            <w:r w:rsidRPr="00515A61">
              <w:rPr>
                <w:rFonts w:eastAsiaTheme="minorHAnsi" w:cs="Arial"/>
              </w:rPr>
              <w:t xml:space="preserve">nsures that </w:t>
            </w:r>
            <w:r w:rsidR="00A11FC0" w:rsidRPr="00515A61">
              <w:rPr>
                <w:rFonts w:eastAsiaTheme="minorHAnsi" w:cs="Arial"/>
              </w:rPr>
              <w:t xml:space="preserve">laboratory personnel understand how they work. Laboratory provides training in “the big picture.” </w:t>
            </w:r>
          </w:p>
          <w:p w:rsidR="00E2410D" w:rsidRPr="00515A61" w:rsidRDefault="001D3F9C" w:rsidP="00E2410D">
            <w:pPr>
              <w:shd w:val="clear" w:color="auto" w:fill="FFFFFF"/>
              <w:spacing w:before="240"/>
              <w:ind w:right="360"/>
              <w:rPr>
                <w:rFonts w:eastAsiaTheme="minorHAnsi" w:cs="Arial"/>
              </w:rPr>
            </w:pPr>
            <w:r w:rsidRPr="00515A61">
              <w:rPr>
                <w:rFonts w:eastAsiaTheme="minorHAnsi" w:cs="Arial"/>
              </w:rPr>
              <w:t>Laboratory seeks to identify best practices and sources of specialized knowledge, and to provide access</w:t>
            </w:r>
            <w:r w:rsidR="00A42707" w:rsidRPr="00515A61">
              <w:rPr>
                <w:rFonts w:eastAsiaTheme="minorHAnsi" w:cs="Arial"/>
              </w:rPr>
              <w:t xml:space="preserve"> to them </w:t>
            </w:r>
            <w:r w:rsidR="00BA51F8" w:rsidRPr="00515A61">
              <w:rPr>
                <w:rFonts w:eastAsiaTheme="minorHAnsi" w:cs="Arial"/>
              </w:rPr>
              <w:t>for everyone who can benefit</w:t>
            </w:r>
            <w:r w:rsidR="00C437B8" w:rsidRPr="00515A61">
              <w:rPr>
                <w:rFonts w:eastAsiaTheme="minorHAnsi" w:cs="Arial"/>
              </w:rPr>
              <w:t>.</w:t>
            </w:r>
          </w:p>
          <w:p w:rsidR="00F7404B" w:rsidRPr="00515A61" w:rsidRDefault="001D3F9C" w:rsidP="00E2410D">
            <w:pPr>
              <w:shd w:val="clear" w:color="auto" w:fill="FFFFFF"/>
              <w:spacing w:before="240"/>
              <w:ind w:right="360"/>
              <w:rPr>
                <w:rFonts w:eastAsiaTheme="minorHAnsi" w:cs="Arial"/>
              </w:rPr>
            </w:pPr>
            <w:r w:rsidRPr="00515A61">
              <w:rPr>
                <w:rFonts w:eastAsiaTheme="minorHAnsi" w:cs="Arial"/>
              </w:rPr>
              <w:t>Laboratory seeks out and incorporates best practices and specialized knowle</w:t>
            </w:r>
            <w:r w:rsidR="00BA51F8" w:rsidRPr="00515A61">
              <w:rPr>
                <w:rFonts w:eastAsiaTheme="minorHAnsi" w:cs="Arial"/>
              </w:rPr>
              <w:t>dge from outside the laboratory</w:t>
            </w:r>
            <w:r w:rsidR="00C437B8" w:rsidRPr="00515A61">
              <w:rPr>
                <w:rFonts w:eastAsiaTheme="minorHAnsi" w:cs="Arial"/>
              </w:rPr>
              <w:t>.</w:t>
            </w:r>
          </w:p>
          <w:p w:rsidR="00A11FC0" w:rsidRPr="00515A61" w:rsidRDefault="00A11FC0" w:rsidP="004F33F6">
            <w:pPr>
              <w:ind w:right="360"/>
              <w:rPr>
                <w:rFonts w:eastAsiaTheme="minorHAnsi" w:cs="Arial"/>
              </w:rPr>
            </w:pPr>
          </w:p>
          <w:p w:rsidR="007D42BF" w:rsidRPr="00515A61" w:rsidRDefault="007D42BF" w:rsidP="00A67793">
            <w:pPr>
              <w:ind w:right="360"/>
              <w:rPr>
                <w:rFonts w:eastAsiaTheme="minorHAnsi" w:cs="Arial"/>
              </w:rPr>
            </w:pPr>
          </w:p>
        </w:tc>
        <w:tc>
          <w:tcPr>
            <w:tcW w:w="3960" w:type="dxa"/>
            <w:tcBorders>
              <w:bottom w:val="nil"/>
            </w:tcBorders>
          </w:tcPr>
          <w:p w:rsidR="00E2410D" w:rsidRPr="00515A61" w:rsidRDefault="001D3F9C" w:rsidP="00E2410D">
            <w:pPr>
              <w:spacing w:before="120"/>
              <w:rPr>
                <w:rFonts w:eastAsiaTheme="minorHAnsi" w:cs="Arial"/>
              </w:rPr>
            </w:pPr>
            <w:r w:rsidRPr="00515A61">
              <w:rPr>
                <w:rFonts w:eastAsiaTheme="minorHAnsi" w:cs="Arial"/>
              </w:rPr>
              <w:t>Laboratory initiates “shadowing” programs with other key departments that laboratory interacts with.  For example, lab</w:t>
            </w:r>
            <w:r w:rsidR="00035A4D" w:rsidRPr="00515A61">
              <w:rPr>
                <w:rFonts w:eastAsiaTheme="minorHAnsi" w:cs="Arial"/>
              </w:rPr>
              <w:t>oratory</w:t>
            </w:r>
            <w:r w:rsidRPr="00515A61">
              <w:rPr>
                <w:rFonts w:eastAsiaTheme="minorHAnsi" w:cs="Arial"/>
              </w:rPr>
              <w:t xml:space="preserve"> tech</w:t>
            </w:r>
            <w:r w:rsidR="00035A4D" w:rsidRPr="00515A61">
              <w:rPr>
                <w:rFonts w:eastAsiaTheme="minorHAnsi" w:cs="Arial"/>
              </w:rPr>
              <w:t>nologist</w:t>
            </w:r>
            <w:r w:rsidRPr="00515A61">
              <w:rPr>
                <w:rFonts w:eastAsiaTheme="minorHAnsi" w:cs="Arial"/>
              </w:rPr>
              <w:t xml:space="preserve">s shadow ER nurses collecting specimens. Floor nurses shadow accessioners sorting specimens. </w:t>
            </w:r>
          </w:p>
          <w:p w:rsidR="00386104" w:rsidRPr="00515A61" w:rsidRDefault="001D3F9C" w:rsidP="00E2410D">
            <w:pPr>
              <w:spacing w:before="240"/>
              <w:rPr>
                <w:rFonts w:eastAsiaTheme="minorHAnsi" w:cs="Arial"/>
              </w:rPr>
            </w:pPr>
            <w:r w:rsidRPr="00515A61">
              <w:rPr>
                <w:rFonts w:eastAsiaTheme="minorHAnsi" w:cs="Arial"/>
              </w:rPr>
              <w:t xml:space="preserve">Laboratory </w:t>
            </w:r>
            <w:r w:rsidR="00AB31F9" w:rsidRPr="00515A61">
              <w:rPr>
                <w:rFonts w:eastAsiaTheme="minorHAnsi" w:cs="Arial"/>
              </w:rPr>
              <w:t>e</w:t>
            </w:r>
            <w:r w:rsidRPr="00515A61">
              <w:rPr>
                <w:rFonts w:eastAsiaTheme="minorHAnsi" w:cs="Arial"/>
              </w:rPr>
              <w:t>nsures mutual understanding of key processes among mem</w:t>
            </w:r>
            <w:r w:rsidR="00BA51F8" w:rsidRPr="00515A61">
              <w:rPr>
                <w:rFonts w:eastAsiaTheme="minorHAnsi" w:cs="Arial"/>
              </w:rPr>
              <w:t>bers of interacting departments</w:t>
            </w:r>
            <w:r w:rsidR="00C437B8" w:rsidRPr="00515A61">
              <w:rPr>
                <w:rFonts w:eastAsiaTheme="minorHAnsi" w:cs="Arial"/>
              </w:rPr>
              <w:t>.</w:t>
            </w:r>
          </w:p>
          <w:p w:rsidR="00A11FC0" w:rsidRPr="00515A61" w:rsidRDefault="00A11FC0" w:rsidP="004F33F6">
            <w:pPr>
              <w:rPr>
                <w:rFonts w:eastAsiaTheme="minorHAnsi" w:cs="Arial"/>
              </w:rPr>
            </w:pPr>
          </w:p>
          <w:p w:rsidR="007D42BF" w:rsidRPr="00515A61" w:rsidRDefault="007D42BF" w:rsidP="00A67793">
            <w:pPr>
              <w:shd w:val="clear" w:color="auto" w:fill="FFFFFF"/>
              <w:ind w:right="360"/>
              <w:rPr>
                <w:rFonts w:eastAsiaTheme="minorHAnsi" w:cs="Arial"/>
              </w:rPr>
            </w:pPr>
          </w:p>
        </w:tc>
      </w:tr>
      <w:tr w:rsidR="00F5776D" w:rsidTr="00F723E2">
        <w:trPr>
          <w:cantSplit/>
        </w:trPr>
        <w:tc>
          <w:tcPr>
            <w:tcW w:w="2808" w:type="dxa"/>
            <w:tcBorders>
              <w:top w:val="nil"/>
              <w:bottom w:val="single" w:sz="4" w:space="0" w:color="auto"/>
            </w:tcBorders>
          </w:tcPr>
          <w:p w:rsidR="00E13313" w:rsidRPr="00515A61" w:rsidRDefault="00E13313" w:rsidP="008126FC">
            <w:pPr>
              <w:spacing w:before="120"/>
              <w:rPr>
                <w:rFonts w:eastAsiaTheme="minorHAnsi" w:cs="Arial"/>
                <w:b/>
              </w:rPr>
            </w:pPr>
          </w:p>
        </w:tc>
        <w:tc>
          <w:tcPr>
            <w:tcW w:w="3960" w:type="dxa"/>
            <w:tcBorders>
              <w:top w:val="nil"/>
              <w:bottom w:val="single" w:sz="4" w:space="0" w:color="auto"/>
            </w:tcBorders>
          </w:tcPr>
          <w:p w:rsidR="00E13313"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600" w:type="dxa"/>
            <w:tcBorders>
              <w:top w:val="nil"/>
              <w:bottom w:val="single" w:sz="4" w:space="0" w:color="auto"/>
            </w:tcBorders>
          </w:tcPr>
          <w:p w:rsidR="00E13313"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bottom w:val="single" w:sz="4" w:space="0" w:color="auto"/>
            </w:tcBorders>
          </w:tcPr>
          <w:p w:rsidR="00E13313"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F723E2">
        <w:trPr>
          <w:cantSplit/>
        </w:trPr>
        <w:tc>
          <w:tcPr>
            <w:tcW w:w="2808" w:type="dxa"/>
            <w:tcBorders>
              <w:top w:val="single" w:sz="4" w:space="0" w:color="auto"/>
            </w:tcBorders>
          </w:tcPr>
          <w:p w:rsidR="008267F7" w:rsidRPr="00515A61" w:rsidRDefault="001D3F9C" w:rsidP="008267F7">
            <w:pPr>
              <w:spacing w:before="120"/>
              <w:rPr>
                <w:rFonts w:eastAsiaTheme="minorHAnsi" w:cs="Arial"/>
                <w:b/>
              </w:rPr>
            </w:pPr>
            <w:r w:rsidRPr="00515A61">
              <w:rPr>
                <w:rFonts w:eastAsiaTheme="minorHAnsi" w:cs="Arial"/>
                <w:b/>
              </w:rPr>
              <w:lastRenderedPageBreak/>
              <w:t>Competency and Personnel Development (continued)</w:t>
            </w:r>
          </w:p>
          <w:p w:rsidR="008267F7" w:rsidRPr="00515A61" w:rsidRDefault="008267F7" w:rsidP="008126FC">
            <w:pPr>
              <w:spacing w:before="120"/>
              <w:rPr>
                <w:rFonts w:eastAsiaTheme="minorHAnsi" w:cs="Arial"/>
                <w:b/>
              </w:rPr>
            </w:pPr>
          </w:p>
        </w:tc>
        <w:tc>
          <w:tcPr>
            <w:tcW w:w="3960" w:type="dxa"/>
            <w:tcBorders>
              <w:top w:val="single" w:sz="4" w:space="0" w:color="auto"/>
            </w:tcBorders>
          </w:tcPr>
          <w:p w:rsidR="008267F7" w:rsidRPr="00515A61" w:rsidRDefault="001D3F9C" w:rsidP="008267F7">
            <w:pPr>
              <w:spacing w:before="120"/>
              <w:rPr>
                <w:rFonts w:eastAsiaTheme="minorHAnsi" w:cs="Arial"/>
              </w:rPr>
            </w:pPr>
            <w:r w:rsidRPr="00515A61">
              <w:rPr>
                <w:rFonts w:eastAsiaTheme="minorHAnsi" w:cs="Arial"/>
              </w:rPr>
              <w:t>Assessors may find the following weaknesses:</w:t>
            </w:r>
          </w:p>
          <w:p w:rsidR="008267F7" w:rsidRPr="00515A61" w:rsidRDefault="001D3F9C" w:rsidP="00FF0EC9">
            <w:pPr>
              <w:pStyle w:val="ListParagraph"/>
              <w:numPr>
                <w:ilvl w:val="0"/>
                <w:numId w:val="3"/>
              </w:numPr>
              <w:spacing w:before="120"/>
              <w:rPr>
                <w:rFonts w:eastAsiaTheme="minorHAnsi" w:cs="Arial"/>
              </w:rPr>
            </w:pPr>
            <w:r w:rsidRPr="00515A61">
              <w:rPr>
                <w:rFonts w:eastAsiaTheme="minorHAnsi" w:cs="Arial"/>
              </w:rPr>
              <w:t xml:space="preserve">Laboratory personnel have </w:t>
            </w:r>
            <w:r w:rsidR="00035A4D" w:rsidRPr="00515A61">
              <w:rPr>
                <w:rFonts w:eastAsiaTheme="minorHAnsi" w:cs="Arial"/>
              </w:rPr>
              <w:t>tunnel vision</w:t>
            </w:r>
            <w:r w:rsidRPr="00515A61">
              <w:rPr>
                <w:rFonts w:eastAsiaTheme="minorHAnsi" w:cs="Arial"/>
              </w:rPr>
              <w:t>; they do not have adequate knowledge of what happens outside the laboratory</w:t>
            </w:r>
            <w:r w:rsidR="008B747E" w:rsidRPr="00515A61">
              <w:rPr>
                <w:rFonts w:eastAsiaTheme="minorHAnsi" w:cs="Arial"/>
              </w:rPr>
              <w:t>.</w:t>
            </w:r>
          </w:p>
          <w:p w:rsidR="008267F7" w:rsidRPr="00515A61" w:rsidRDefault="001D3F9C" w:rsidP="00FF0EC9">
            <w:pPr>
              <w:pStyle w:val="ListParagraph"/>
              <w:numPr>
                <w:ilvl w:val="0"/>
                <w:numId w:val="3"/>
              </w:numPr>
              <w:rPr>
                <w:rFonts w:eastAsiaTheme="minorHAnsi" w:cs="Arial"/>
              </w:rPr>
            </w:pPr>
            <w:r w:rsidRPr="00515A61">
              <w:rPr>
                <w:rFonts w:eastAsiaTheme="minorHAnsi" w:cs="Arial"/>
              </w:rPr>
              <w:t>“Silos” or pockets of knowledge and skill exist within the laboratories that are not shared with the rest of the laboratory</w:t>
            </w:r>
            <w:r w:rsidR="008B747E" w:rsidRPr="00515A61">
              <w:rPr>
                <w:rFonts w:eastAsiaTheme="minorHAnsi" w:cs="Arial"/>
              </w:rPr>
              <w:t>.</w:t>
            </w:r>
          </w:p>
          <w:p w:rsidR="008267F7" w:rsidRPr="00515A61" w:rsidRDefault="001D3F9C" w:rsidP="00FF0EC9">
            <w:pPr>
              <w:pStyle w:val="ListParagraph"/>
              <w:numPr>
                <w:ilvl w:val="0"/>
                <w:numId w:val="3"/>
              </w:numPr>
              <w:rPr>
                <w:rFonts w:eastAsiaTheme="minorHAnsi" w:cs="Arial"/>
              </w:rPr>
            </w:pPr>
            <w:r w:rsidRPr="00515A61">
              <w:rPr>
                <w:rFonts w:eastAsiaTheme="minorHAnsi" w:cs="Arial"/>
              </w:rPr>
              <w:t>The laboratory rarely goes outside its walls to identify new ideas and best practices that are worth incorporating</w:t>
            </w:r>
            <w:r w:rsidR="008B747E" w:rsidRPr="00515A61">
              <w:rPr>
                <w:rFonts w:eastAsiaTheme="minorHAnsi" w:cs="Arial"/>
              </w:rPr>
              <w:t>.</w:t>
            </w:r>
          </w:p>
          <w:p w:rsidR="000B2A65" w:rsidRPr="00515A61" w:rsidRDefault="001D3F9C" w:rsidP="00FF0EC9">
            <w:pPr>
              <w:pStyle w:val="ListParagraph"/>
              <w:numPr>
                <w:ilvl w:val="0"/>
                <w:numId w:val="3"/>
              </w:numPr>
              <w:rPr>
                <w:rFonts w:eastAsiaTheme="minorHAnsi" w:cs="Arial"/>
              </w:rPr>
            </w:pPr>
            <w:r w:rsidRPr="00515A61">
              <w:rPr>
                <w:rFonts w:eastAsiaTheme="minorHAnsi" w:cs="Arial"/>
              </w:rPr>
              <w:t xml:space="preserve">Laboratory only collects negative data </w:t>
            </w:r>
            <w:r w:rsidR="00035A4D" w:rsidRPr="00515A61">
              <w:rPr>
                <w:rFonts w:eastAsiaTheme="minorHAnsi" w:cs="Arial"/>
              </w:rPr>
              <w:t>(</w:t>
            </w:r>
            <w:r w:rsidRPr="00515A61">
              <w:rPr>
                <w:rFonts w:eastAsiaTheme="minorHAnsi" w:cs="Arial"/>
              </w:rPr>
              <w:t>eg, complaints</w:t>
            </w:r>
            <w:r w:rsidR="00035A4D" w:rsidRPr="00515A61">
              <w:rPr>
                <w:rFonts w:eastAsiaTheme="minorHAnsi" w:cs="Arial"/>
              </w:rPr>
              <w:t>)</w:t>
            </w:r>
            <w:r w:rsidRPr="00515A61">
              <w:rPr>
                <w:rFonts w:eastAsiaTheme="minorHAnsi" w:cs="Arial"/>
              </w:rPr>
              <w:t>. It does not use surveys or other sources that provide both positive and negative feedback.</w:t>
            </w:r>
          </w:p>
          <w:p w:rsidR="008267F7" w:rsidRPr="00515A61" w:rsidRDefault="008267F7" w:rsidP="008267F7">
            <w:pPr>
              <w:spacing w:before="120" w:after="120"/>
              <w:rPr>
                <w:rFonts w:eastAsiaTheme="minorHAnsi" w:cs="Arial"/>
                <w:sz w:val="36"/>
                <w:szCs w:val="36"/>
              </w:rPr>
            </w:pPr>
          </w:p>
        </w:tc>
        <w:tc>
          <w:tcPr>
            <w:tcW w:w="3600" w:type="dxa"/>
            <w:tcBorders>
              <w:top w:val="single" w:sz="4" w:space="0" w:color="auto"/>
            </w:tcBorders>
          </w:tcPr>
          <w:p w:rsidR="008267F7" w:rsidRPr="00515A61" w:rsidRDefault="008267F7" w:rsidP="008126FC">
            <w:pPr>
              <w:spacing w:before="120"/>
              <w:jc w:val="center"/>
              <w:rPr>
                <w:rFonts w:eastAsiaTheme="minorHAnsi" w:cs="Arial"/>
                <w:sz w:val="36"/>
                <w:szCs w:val="36"/>
              </w:rPr>
            </w:pPr>
          </w:p>
        </w:tc>
        <w:tc>
          <w:tcPr>
            <w:tcW w:w="3960" w:type="dxa"/>
            <w:tcBorders>
              <w:top w:val="single" w:sz="4" w:space="0" w:color="auto"/>
            </w:tcBorders>
          </w:tcPr>
          <w:p w:rsidR="008267F7" w:rsidRPr="00515A61" w:rsidRDefault="008267F7" w:rsidP="008126FC">
            <w:pPr>
              <w:spacing w:before="120"/>
              <w:jc w:val="center"/>
              <w:rPr>
                <w:rFonts w:eastAsiaTheme="minorHAnsi" w:cs="Arial"/>
                <w:sz w:val="36"/>
                <w:szCs w:val="36"/>
              </w:rPr>
            </w:pPr>
          </w:p>
        </w:tc>
      </w:tr>
    </w:tbl>
    <w:p w:rsidR="007317BD" w:rsidRPr="00515A61" w:rsidRDefault="001D3F9C">
      <w:pPr>
        <w:rPr>
          <w:rFonts w:cs="Arial"/>
        </w:rPr>
      </w:pPr>
      <w:r w:rsidRPr="00515A61">
        <w:rPr>
          <w:rFonts w:cs="Arial"/>
        </w:rP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960"/>
        <w:gridCol w:w="3600"/>
        <w:gridCol w:w="3960"/>
      </w:tblGrid>
      <w:tr w:rsidR="00F5776D" w:rsidTr="00A655DD">
        <w:trPr>
          <w:cantSplit/>
          <w:tblHeader/>
        </w:trPr>
        <w:tc>
          <w:tcPr>
            <w:tcW w:w="2808" w:type="dxa"/>
            <w:tcBorders>
              <w:top w:val="single" w:sz="4" w:space="0" w:color="auto"/>
              <w:left w:val="single" w:sz="4" w:space="0" w:color="auto"/>
              <w:bottom w:val="single" w:sz="4" w:space="0" w:color="auto"/>
              <w:right w:val="single" w:sz="4" w:space="0" w:color="auto"/>
            </w:tcBorders>
          </w:tcPr>
          <w:p w:rsidR="00AA4719" w:rsidRPr="00515A61" w:rsidRDefault="00AA4719" w:rsidP="00790616">
            <w:pPr>
              <w:spacing w:before="120" w:after="120"/>
              <w:jc w:val="center"/>
              <w:rPr>
                <w:rFonts w:eastAsiaTheme="minorHAnsi" w:cs="Arial"/>
                <w:b/>
              </w:rPr>
            </w:pPr>
          </w:p>
        </w:tc>
        <w:tc>
          <w:tcPr>
            <w:tcW w:w="3960" w:type="dxa"/>
            <w:tcBorders>
              <w:top w:val="single" w:sz="4" w:space="0" w:color="auto"/>
              <w:left w:val="single" w:sz="4" w:space="0" w:color="auto"/>
              <w:bottom w:val="single" w:sz="4" w:space="0" w:color="auto"/>
              <w:right w:val="single" w:sz="4" w:space="0" w:color="auto"/>
            </w:tcBorders>
          </w:tcPr>
          <w:p w:rsidR="00AA4719" w:rsidRPr="00515A61" w:rsidRDefault="001D3F9C" w:rsidP="00790616">
            <w:pPr>
              <w:spacing w:before="120" w:after="120"/>
              <w:ind w:right="360"/>
              <w:jc w:val="center"/>
              <w:rPr>
                <w:rFonts w:eastAsiaTheme="minorHAnsi" w:cs="Arial"/>
                <w:b/>
              </w:rPr>
            </w:pPr>
            <w:r w:rsidRPr="00515A61">
              <w:rPr>
                <w:rFonts w:eastAsiaTheme="minorHAnsi" w:cs="Arial"/>
                <w:b/>
              </w:rPr>
              <w:t>Level 1 – Basic Level</w:t>
            </w:r>
          </w:p>
        </w:tc>
        <w:tc>
          <w:tcPr>
            <w:tcW w:w="3600" w:type="dxa"/>
            <w:tcBorders>
              <w:top w:val="single" w:sz="4" w:space="0" w:color="auto"/>
              <w:left w:val="single" w:sz="4" w:space="0" w:color="auto"/>
              <w:bottom w:val="single" w:sz="4" w:space="0" w:color="auto"/>
              <w:right w:val="single" w:sz="4" w:space="0" w:color="auto"/>
            </w:tcBorders>
          </w:tcPr>
          <w:p w:rsidR="00AA4719" w:rsidRPr="00515A61" w:rsidRDefault="001D3F9C" w:rsidP="00790616">
            <w:pPr>
              <w:shd w:val="clear" w:color="auto" w:fill="FFFFFF"/>
              <w:spacing w:before="120" w:after="120"/>
              <w:ind w:right="360"/>
              <w:jc w:val="center"/>
              <w:rPr>
                <w:rFonts w:eastAsiaTheme="minorHAnsi" w:cs="Arial"/>
                <w:b/>
              </w:rPr>
            </w:pPr>
            <w:r w:rsidRPr="00515A61">
              <w:rPr>
                <w:rFonts w:eastAsiaTheme="minorHAnsi" w:cs="Arial"/>
                <w:b/>
              </w:rPr>
              <w:t>Level 2 – Fully Functional</w:t>
            </w:r>
          </w:p>
        </w:tc>
        <w:tc>
          <w:tcPr>
            <w:tcW w:w="3960" w:type="dxa"/>
            <w:tcBorders>
              <w:top w:val="single" w:sz="4" w:space="0" w:color="auto"/>
              <w:left w:val="single" w:sz="4" w:space="0" w:color="auto"/>
              <w:bottom w:val="single" w:sz="4" w:space="0" w:color="auto"/>
              <w:right w:val="single" w:sz="4" w:space="0" w:color="auto"/>
            </w:tcBorders>
          </w:tcPr>
          <w:p w:rsidR="00AA4719" w:rsidRPr="00515A61" w:rsidRDefault="001D3F9C" w:rsidP="00790616">
            <w:pPr>
              <w:spacing w:before="120" w:after="120"/>
              <w:jc w:val="center"/>
              <w:rPr>
                <w:rFonts w:eastAsiaTheme="minorHAnsi" w:cs="Arial"/>
                <w:b/>
              </w:rPr>
            </w:pPr>
            <w:r w:rsidRPr="00515A61">
              <w:rPr>
                <w:rFonts w:eastAsiaTheme="minorHAnsi" w:cs="Arial"/>
                <w:b/>
              </w:rPr>
              <w:t>Level 3 – Best Practice</w:t>
            </w:r>
          </w:p>
        </w:tc>
      </w:tr>
      <w:tr w:rsidR="00F5776D" w:rsidTr="00A655DD">
        <w:trPr>
          <w:cantSplit/>
        </w:trPr>
        <w:tc>
          <w:tcPr>
            <w:tcW w:w="2808" w:type="dxa"/>
            <w:tcBorders>
              <w:bottom w:val="nil"/>
            </w:tcBorders>
          </w:tcPr>
          <w:p w:rsidR="00534EDF" w:rsidRPr="00515A61" w:rsidRDefault="001D3F9C" w:rsidP="00035A4D">
            <w:pPr>
              <w:spacing w:before="120"/>
              <w:rPr>
                <w:rFonts w:eastAsiaTheme="minorHAnsi" w:cs="Arial"/>
                <w:b/>
              </w:rPr>
            </w:pPr>
            <w:r w:rsidRPr="00515A61">
              <w:rPr>
                <w:rFonts w:eastAsiaTheme="minorHAnsi" w:cs="Arial"/>
                <w:b/>
              </w:rPr>
              <w:t>Customer Satisfaction/</w:t>
            </w:r>
            <w:r w:rsidR="00035A4D" w:rsidRPr="00515A61">
              <w:rPr>
                <w:rFonts w:eastAsiaTheme="minorHAnsi" w:cs="Arial"/>
                <w:b/>
              </w:rPr>
              <w:t xml:space="preserve"> </w:t>
            </w:r>
            <w:r w:rsidRPr="00515A61">
              <w:rPr>
                <w:rFonts w:eastAsiaTheme="minorHAnsi" w:cs="Arial"/>
                <w:b/>
              </w:rPr>
              <w:t>Alignment with Customers</w:t>
            </w:r>
          </w:p>
        </w:tc>
        <w:tc>
          <w:tcPr>
            <w:tcW w:w="3960" w:type="dxa"/>
            <w:tcBorders>
              <w:bottom w:val="nil"/>
            </w:tcBorders>
          </w:tcPr>
          <w:p w:rsidR="00534EDF" w:rsidRPr="00515A61" w:rsidRDefault="001D3F9C" w:rsidP="00DF35BF">
            <w:pPr>
              <w:spacing w:before="120"/>
              <w:rPr>
                <w:rFonts w:eastAsiaTheme="minorHAnsi" w:cs="Arial"/>
              </w:rPr>
            </w:pPr>
            <w:r w:rsidRPr="00515A61">
              <w:rPr>
                <w:rFonts w:eastAsiaTheme="minorHAnsi" w:cs="Arial"/>
              </w:rPr>
              <w:t>Laboratory collects customer satisfaction</w:t>
            </w:r>
            <w:r w:rsidR="00DC5A6B" w:rsidRPr="00515A61">
              <w:rPr>
                <w:rFonts w:eastAsiaTheme="minorHAnsi" w:cs="Arial"/>
              </w:rPr>
              <w:t xml:space="preserve"> (both internal and external)</w:t>
            </w:r>
            <w:r w:rsidRPr="00515A61">
              <w:rPr>
                <w:rFonts w:eastAsiaTheme="minorHAnsi" w:cs="Arial"/>
              </w:rPr>
              <w:t xml:space="preserve"> data using a survey. </w:t>
            </w:r>
          </w:p>
          <w:p w:rsidR="00E2410D" w:rsidRPr="00515A61" w:rsidRDefault="001D3F9C" w:rsidP="00E2410D">
            <w:pPr>
              <w:shd w:val="clear" w:color="auto" w:fill="FFFFFF"/>
              <w:ind w:right="360"/>
              <w:rPr>
                <w:rFonts w:eastAsiaTheme="minorHAnsi" w:cs="Arial"/>
              </w:rPr>
            </w:pPr>
            <w:r w:rsidRPr="00515A61">
              <w:rPr>
                <w:rFonts w:eastAsiaTheme="minorHAnsi" w:cs="Arial"/>
              </w:rPr>
              <w:t xml:space="preserve">Customer survey data is discussed in </w:t>
            </w:r>
            <w:r w:rsidR="00035A4D" w:rsidRPr="00515A61">
              <w:rPr>
                <w:rFonts w:eastAsiaTheme="minorHAnsi" w:cs="Arial"/>
              </w:rPr>
              <w:t>management revie</w:t>
            </w:r>
            <w:r w:rsidRPr="00515A61">
              <w:rPr>
                <w:rFonts w:eastAsiaTheme="minorHAnsi" w:cs="Arial"/>
              </w:rPr>
              <w:t>w meetings and generates action items.</w:t>
            </w:r>
            <w:r w:rsidR="00AB31F9" w:rsidRPr="00515A61">
              <w:rPr>
                <w:rFonts w:eastAsiaTheme="minorHAnsi" w:cs="Arial"/>
              </w:rPr>
              <w:t xml:space="preserve"> (Clauses 4.14.3 and 4.15.2)</w:t>
            </w:r>
          </w:p>
          <w:p w:rsidR="00534EDF" w:rsidRPr="00515A61" w:rsidRDefault="001D3F9C" w:rsidP="00E2410D">
            <w:pPr>
              <w:shd w:val="clear" w:color="auto" w:fill="FFFFFF"/>
              <w:spacing w:before="240"/>
              <w:ind w:right="360"/>
              <w:rPr>
                <w:rFonts w:eastAsiaTheme="minorHAnsi" w:cs="Arial"/>
              </w:rPr>
            </w:pPr>
            <w:r w:rsidRPr="00515A61">
              <w:rPr>
                <w:rFonts w:eastAsiaTheme="minorHAnsi" w:cs="Arial"/>
              </w:rPr>
              <w:t xml:space="preserve">Assessors may </w:t>
            </w:r>
            <w:r w:rsidR="00AB31F9" w:rsidRPr="00515A61">
              <w:rPr>
                <w:rFonts w:eastAsiaTheme="minorHAnsi" w:cs="Arial"/>
              </w:rPr>
              <w:t xml:space="preserve">identify </w:t>
            </w:r>
            <w:r w:rsidRPr="00515A61">
              <w:rPr>
                <w:rFonts w:eastAsiaTheme="minorHAnsi" w:cs="Arial"/>
              </w:rPr>
              <w:t>the following weaknesses:</w:t>
            </w:r>
          </w:p>
          <w:p w:rsidR="00534EDF" w:rsidRPr="00515A61" w:rsidRDefault="001D3F9C" w:rsidP="00FF0EC9">
            <w:pPr>
              <w:pStyle w:val="ListParagraph"/>
              <w:numPr>
                <w:ilvl w:val="0"/>
                <w:numId w:val="5"/>
              </w:numPr>
              <w:spacing w:before="120"/>
              <w:rPr>
                <w:rFonts w:eastAsiaTheme="minorHAnsi" w:cs="Arial"/>
              </w:rPr>
            </w:pPr>
            <w:r w:rsidRPr="00515A61">
              <w:rPr>
                <w:rFonts w:eastAsiaTheme="minorHAnsi" w:cs="Arial"/>
              </w:rPr>
              <w:t>Little or no f</w:t>
            </w:r>
            <w:r w:rsidR="00BA51F8" w:rsidRPr="00515A61">
              <w:rPr>
                <w:rFonts w:eastAsiaTheme="minorHAnsi" w:cs="Arial"/>
              </w:rPr>
              <w:t>ollow up on customer complaints</w:t>
            </w:r>
            <w:r w:rsidR="008B747E" w:rsidRPr="00515A61">
              <w:rPr>
                <w:rFonts w:eastAsiaTheme="minorHAnsi" w:cs="Arial"/>
              </w:rPr>
              <w:t>.</w:t>
            </w:r>
          </w:p>
          <w:p w:rsidR="00534EDF" w:rsidRPr="00515A61" w:rsidRDefault="001D3F9C" w:rsidP="00FF0EC9">
            <w:pPr>
              <w:pStyle w:val="ListParagraph"/>
              <w:numPr>
                <w:ilvl w:val="0"/>
                <w:numId w:val="5"/>
              </w:numPr>
              <w:rPr>
                <w:rFonts w:eastAsiaTheme="minorHAnsi" w:cs="Arial"/>
              </w:rPr>
            </w:pPr>
            <w:r w:rsidRPr="00515A61">
              <w:rPr>
                <w:rFonts w:eastAsiaTheme="minorHAnsi" w:cs="Arial"/>
              </w:rPr>
              <w:t>Survey is high-level and not specific in terms of who was surve</w:t>
            </w:r>
            <w:r w:rsidR="00BA51F8" w:rsidRPr="00515A61">
              <w:rPr>
                <w:rFonts w:eastAsiaTheme="minorHAnsi" w:cs="Arial"/>
              </w:rPr>
              <w:t>yed, and where they are located</w:t>
            </w:r>
            <w:r w:rsidR="008B747E" w:rsidRPr="00515A61">
              <w:rPr>
                <w:rFonts w:eastAsiaTheme="minorHAnsi" w:cs="Arial"/>
              </w:rPr>
              <w:t>.</w:t>
            </w:r>
          </w:p>
          <w:p w:rsidR="00534EDF" w:rsidRPr="00515A61" w:rsidRDefault="001D3F9C" w:rsidP="00FF0EC9">
            <w:pPr>
              <w:pStyle w:val="ListParagraph"/>
              <w:numPr>
                <w:ilvl w:val="0"/>
                <w:numId w:val="5"/>
              </w:numPr>
              <w:rPr>
                <w:rFonts w:eastAsiaTheme="minorHAnsi" w:cs="Arial"/>
              </w:rPr>
            </w:pPr>
            <w:r w:rsidRPr="00515A61">
              <w:rPr>
                <w:rFonts w:eastAsiaTheme="minorHAnsi" w:cs="Arial"/>
              </w:rPr>
              <w:t>Laboratory glosses over problems because percentages are low, even though absolute n</w:t>
            </w:r>
            <w:r w:rsidR="00BA51F8" w:rsidRPr="00515A61">
              <w:rPr>
                <w:rFonts w:eastAsiaTheme="minorHAnsi" w:cs="Arial"/>
              </w:rPr>
              <w:t>umbers show a potential problem</w:t>
            </w:r>
            <w:r w:rsidR="008B747E" w:rsidRPr="00515A61">
              <w:rPr>
                <w:rFonts w:eastAsiaTheme="minorHAnsi" w:cs="Arial"/>
              </w:rPr>
              <w:t>.</w:t>
            </w:r>
          </w:p>
          <w:p w:rsidR="00534EDF" w:rsidRPr="00515A61" w:rsidRDefault="00534EDF" w:rsidP="00DF35BF">
            <w:pPr>
              <w:rPr>
                <w:rFonts w:eastAsiaTheme="minorHAnsi" w:cs="Arial"/>
              </w:rPr>
            </w:pPr>
          </w:p>
          <w:p w:rsidR="00534EDF" w:rsidRPr="00515A61" w:rsidRDefault="00534EDF" w:rsidP="00DF35BF">
            <w:pPr>
              <w:jc w:val="center"/>
              <w:rPr>
                <w:rFonts w:eastAsiaTheme="minorHAnsi" w:cs="Arial"/>
              </w:rPr>
            </w:pPr>
          </w:p>
        </w:tc>
        <w:tc>
          <w:tcPr>
            <w:tcW w:w="3600" w:type="dxa"/>
            <w:tcBorders>
              <w:bottom w:val="nil"/>
            </w:tcBorders>
          </w:tcPr>
          <w:p w:rsidR="00534EDF" w:rsidRPr="00515A61" w:rsidRDefault="001D3F9C" w:rsidP="00FF0EC9">
            <w:pPr>
              <w:numPr>
                <w:ilvl w:val="0"/>
                <w:numId w:val="1"/>
              </w:numPr>
              <w:shd w:val="clear" w:color="auto" w:fill="FFFFFF"/>
              <w:spacing w:before="120"/>
              <w:ind w:left="0" w:right="360"/>
              <w:rPr>
                <w:rFonts w:eastAsiaTheme="minorHAnsi" w:cs="Arial"/>
              </w:rPr>
            </w:pPr>
            <w:r w:rsidRPr="00515A61">
              <w:rPr>
                <w:rFonts w:eastAsiaTheme="minorHAnsi" w:cs="Arial"/>
              </w:rPr>
              <w:t>Laboratory has effective system for organizing, analyzing, and actin</w:t>
            </w:r>
            <w:r w:rsidR="00BA51F8" w:rsidRPr="00515A61">
              <w:rPr>
                <w:rFonts w:eastAsiaTheme="minorHAnsi" w:cs="Arial"/>
              </w:rPr>
              <w:t>g on customer satisfaction data</w:t>
            </w:r>
            <w:r w:rsidR="00DD269C" w:rsidRPr="00515A61">
              <w:rPr>
                <w:rFonts w:eastAsiaTheme="minorHAnsi" w:cs="Arial"/>
              </w:rPr>
              <w:t>.</w:t>
            </w:r>
          </w:p>
          <w:p w:rsidR="00534EDF" w:rsidRPr="00515A61" w:rsidRDefault="001D3F9C" w:rsidP="00FF0EC9">
            <w:pPr>
              <w:numPr>
                <w:ilvl w:val="0"/>
                <w:numId w:val="13"/>
              </w:numPr>
              <w:shd w:val="clear" w:color="auto" w:fill="FFFFFF"/>
              <w:spacing w:before="120" w:after="100" w:afterAutospacing="1"/>
              <w:ind w:right="360"/>
              <w:rPr>
                <w:rFonts w:eastAsiaTheme="minorHAnsi" w:cs="Arial"/>
              </w:rPr>
            </w:pPr>
            <w:r w:rsidRPr="00515A61">
              <w:rPr>
                <w:rFonts w:eastAsiaTheme="minorHAnsi" w:cs="Arial"/>
              </w:rPr>
              <w:t>System incorporates complaints, comments received by sale</w:t>
            </w:r>
            <w:r w:rsidR="00BA51F8" w:rsidRPr="00515A61">
              <w:rPr>
                <w:rFonts w:eastAsiaTheme="minorHAnsi" w:cs="Arial"/>
              </w:rPr>
              <w:t>s team, and operational metrics</w:t>
            </w:r>
            <w:r w:rsidR="008B747E" w:rsidRPr="00515A61">
              <w:rPr>
                <w:rFonts w:eastAsiaTheme="minorHAnsi" w:cs="Arial"/>
              </w:rPr>
              <w:t>.</w:t>
            </w:r>
          </w:p>
          <w:p w:rsidR="00534EDF" w:rsidRPr="00515A61" w:rsidRDefault="001D3F9C" w:rsidP="00FF0EC9">
            <w:pPr>
              <w:numPr>
                <w:ilvl w:val="0"/>
                <w:numId w:val="13"/>
              </w:numPr>
              <w:shd w:val="clear" w:color="auto" w:fill="FFFFFF"/>
              <w:ind w:right="360"/>
              <w:rPr>
                <w:rFonts w:eastAsiaTheme="minorHAnsi" w:cs="Arial"/>
              </w:rPr>
            </w:pPr>
            <w:r w:rsidRPr="00515A61">
              <w:rPr>
                <w:rFonts w:eastAsiaTheme="minorHAnsi" w:cs="Arial"/>
              </w:rPr>
              <w:t xml:space="preserve">Laboratory demonstrates clear alignment between customer </w:t>
            </w:r>
            <w:r w:rsidR="00AB31F9" w:rsidRPr="00515A61">
              <w:rPr>
                <w:rFonts w:eastAsiaTheme="minorHAnsi" w:cs="Arial"/>
              </w:rPr>
              <w:t xml:space="preserve">satisfaction </w:t>
            </w:r>
            <w:r w:rsidR="00035A4D" w:rsidRPr="00515A61">
              <w:rPr>
                <w:rFonts w:eastAsiaTheme="minorHAnsi" w:cs="Arial"/>
              </w:rPr>
              <w:t>surveys/</w:t>
            </w:r>
            <w:r w:rsidRPr="00515A61">
              <w:rPr>
                <w:rFonts w:eastAsiaTheme="minorHAnsi" w:cs="Arial"/>
              </w:rPr>
              <w:t>m</w:t>
            </w:r>
            <w:r w:rsidR="00BA51F8" w:rsidRPr="00515A61">
              <w:rPr>
                <w:rFonts w:eastAsiaTheme="minorHAnsi" w:cs="Arial"/>
              </w:rPr>
              <w:t>etrics and operational metrics</w:t>
            </w:r>
            <w:r w:rsidR="008B747E" w:rsidRPr="00515A61">
              <w:rPr>
                <w:rFonts w:eastAsiaTheme="minorHAnsi" w:cs="Arial"/>
              </w:rPr>
              <w:t>.</w:t>
            </w:r>
          </w:p>
          <w:p w:rsidR="00534EDF" w:rsidRPr="00515A61" w:rsidRDefault="00534EDF" w:rsidP="00DF35BF">
            <w:pPr>
              <w:shd w:val="clear" w:color="auto" w:fill="FFFFFF"/>
              <w:ind w:right="360"/>
              <w:rPr>
                <w:rFonts w:eastAsiaTheme="minorHAnsi" w:cs="Arial"/>
              </w:rPr>
            </w:pPr>
          </w:p>
          <w:p w:rsidR="00534EDF" w:rsidRPr="00515A61" w:rsidRDefault="001D3F9C" w:rsidP="00DF35BF">
            <w:pPr>
              <w:shd w:val="clear" w:color="auto" w:fill="FFFFFF"/>
              <w:ind w:right="360"/>
              <w:rPr>
                <w:rFonts w:eastAsiaTheme="minorHAnsi" w:cs="Arial"/>
              </w:rPr>
            </w:pPr>
            <w:r w:rsidRPr="00515A61">
              <w:rPr>
                <w:rFonts w:eastAsiaTheme="minorHAnsi" w:cs="Arial"/>
              </w:rPr>
              <w:t xml:space="preserve">Management </w:t>
            </w:r>
            <w:r w:rsidR="00035A4D" w:rsidRPr="00515A61">
              <w:rPr>
                <w:rFonts w:eastAsiaTheme="minorHAnsi" w:cs="Arial"/>
              </w:rPr>
              <w:t>r</w:t>
            </w:r>
            <w:r w:rsidRPr="00515A61">
              <w:rPr>
                <w:rFonts w:eastAsiaTheme="minorHAnsi" w:cs="Arial"/>
              </w:rPr>
              <w:t>eview meeting documents reflect prompt and thorough</w:t>
            </w:r>
            <w:r w:rsidR="00BA51F8" w:rsidRPr="00515A61">
              <w:rPr>
                <w:rFonts w:eastAsiaTheme="minorHAnsi" w:cs="Arial"/>
              </w:rPr>
              <w:t xml:space="preserve"> follow-through on action items</w:t>
            </w:r>
            <w:r w:rsidR="00C437B8" w:rsidRPr="00515A61">
              <w:rPr>
                <w:rFonts w:eastAsiaTheme="minorHAnsi" w:cs="Arial"/>
              </w:rPr>
              <w:t>.</w:t>
            </w:r>
          </w:p>
          <w:p w:rsidR="00FA6494" w:rsidRPr="00515A61" w:rsidRDefault="001D3F9C" w:rsidP="00FA6494">
            <w:pPr>
              <w:shd w:val="clear" w:color="auto" w:fill="FFFFFF"/>
              <w:spacing w:before="240"/>
              <w:ind w:right="360"/>
              <w:rPr>
                <w:rFonts w:eastAsiaTheme="minorHAnsi" w:cs="Arial"/>
              </w:rPr>
            </w:pPr>
            <w:r w:rsidRPr="00515A61">
              <w:rPr>
                <w:rFonts w:eastAsiaTheme="minorHAnsi" w:cs="Arial"/>
              </w:rPr>
              <w:t xml:space="preserve">Laboratory seeks to understand reasons for </w:t>
            </w:r>
            <w:r w:rsidR="00001084" w:rsidRPr="00515A61">
              <w:rPr>
                <w:rFonts w:eastAsiaTheme="minorHAnsi" w:cs="Arial"/>
              </w:rPr>
              <w:t>dissatisfaction</w:t>
            </w:r>
            <w:r w:rsidRPr="00515A61">
              <w:rPr>
                <w:rFonts w:eastAsiaTheme="minorHAnsi" w:cs="Arial"/>
              </w:rPr>
              <w:t xml:space="preserve">, even if the </w:t>
            </w:r>
            <w:r w:rsidR="00001084" w:rsidRPr="00515A61">
              <w:rPr>
                <w:rFonts w:eastAsiaTheme="minorHAnsi" w:cs="Arial"/>
              </w:rPr>
              <w:t>percentage</w:t>
            </w:r>
            <w:r w:rsidRPr="00515A61">
              <w:rPr>
                <w:rFonts w:eastAsiaTheme="minorHAnsi" w:cs="Arial"/>
              </w:rPr>
              <w:t xml:space="preserve"> is low; it pays attention to absolute numbers.</w:t>
            </w:r>
          </w:p>
          <w:p w:rsidR="00534EDF" w:rsidRPr="00515A61" w:rsidRDefault="00534EDF" w:rsidP="00DF35BF">
            <w:pPr>
              <w:shd w:val="clear" w:color="auto" w:fill="FFFFFF"/>
              <w:spacing w:line="275" w:lineRule="atLeast"/>
              <w:ind w:right="360"/>
              <w:jc w:val="center"/>
              <w:rPr>
                <w:rFonts w:eastAsiaTheme="minorHAnsi" w:cs="Arial"/>
                <w:szCs w:val="20"/>
              </w:rPr>
            </w:pPr>
          </w:p>
        </w:tc>
        <w:tc>
          <w:tcPr>
            <w:tcW w:w="3960" w:type="dxa"/>
            <w:tcBorders>
              <w:bottom w:val="nil"/>
            </w:tcBorders>
          </w:tcPr>
          <w:p w:rsidR="00E2410D" w:rsidRPr="00515A61" w:rsidRDefault="001D3F9C" w:rsidP="00E2410D">
            <w:pPr>
              <w:spacing w:before="120"/>
              <w:rPr>
                <w:rFonts w:eastAsiaTheme="minorHAnsi" w:cs="Arial"/>
              </w:rPr>
            </w:pPr>
            <w:r w:rsidRPr="00515A61">
              <w:rPr>
                <w:rFonts w:eastAsiaTheme="minorHAnsi" w:cs="Arial"/>
              </w:rPr>
              <w:t>Laboratory encourages customers to provide feedback and suggestions that</w:t>
            </w:r>
            <w:r w:rsidR="00BA51F8" w:rsidRPr="00515A61">
              <w:rPr>
                <w:rFonts w:eastAsiaTheme="minorHAnsi" w:cs="Arial"/>
              </w:rPr>
              <w:t xml:space="preserve"> go beyond annual surveys</w:t>
            </w:r>
            <w:r w:rsidR="00C437B8" w:rsidRPr="00515A61">
              <w:rPr>
                <w:rFonts w:eastAsiaTheme="minorHAnsi" w:cs="Arial"/>
              </w:rPr>
              <w:t>.</w:t>
            </w:r>
          </w:p>
          <w:p w:rsidR="00035A4D" w:rsidRPr="00515A61" w:rsidRDefault="001D3F9C" w:rsidP="00E2410D">
            <w:pPr>
              <w:spacing w:before="240"/>
              <w:rPr>
                <w:rFonts w:eastAsiaTheme="minorHAnsi" w:cs="Arial"/>
              </w:rPr>
            </w:pPr>
            <w:r w:rsidRPr="00515A61">
              <w:rPr>
                <w:rFonts w:eastAsiaTheme="minorHAnsi" w:cs="Arial"/>
              </w:rPr>
              <w:t xml:space="preserve">Laboratory actively solicits and encourages suggestions for improvements, new products, and training programs. </w:t>
            </w:r>
          </w:p>
          <w:p w:rsidR="00E2410D" w:rsidRPr="00515A61" w:rsidRDefault="001D3F9C" w:rsidP="00E2410D">
            <w:pPr>
              <w:spacing w:before="240"/>
              <w:rPr>
                <w:rFonts w:eastAsiaTheme="minorHAnsi" w:cs="Arial"/>
              </w:rPr>
            </w:pPr>
            <w:r w:rsidRPr="00515A61">
              <w:rPr>
                <w:rFonts w:eastAsiaTheme="minorHAnsi" w:cs="Arial"/>
              </w:rPr>
              <w:t>Lab</w:t>
            </w:r>
            <w:r w:rsidR="00D66DA0" w:rsidRPr="00515A61">
              <w:rPr>
                <w:rFonts w:eastAsiaTheme="minorHAnsi" w:cs="Arial"/>
              </w:rPr>
              <w:t>oratory</w:t>
            </w:r>
            <w:r w:rsidRPr="00515A61">
              <w:rPr>
                <w:rFonts w:eastAsiaTheme="minorHAnsi" w:cs="Arial"/>
              </w:rPr>
              <w:t xml:space="preserve"> treats customers as business partners.</w:t>
            </w:r>
          </w:p>
          <w:p w:rsidR="00534EDF" w:rsidRPr="00515A61" w:rsidRDefault="001D3F9C" w:rsidP="00E2410D">
            <w:pPr>
              <w:spacing w:before="240"/>
              <w:rPr>
                <w:rFonts w:eastAsiaTheme="minorHAnsi" w:cs="Arial"/>
              </w:rPr>
            </w:pPr>
            <w:r w:rsidRPr="00515A61">
              <w:rPr>
                <w:rFonts w:eastAsiaTheme="minorHAnsi" w:cs="Arial"/>
              </w:rPr>
              <w:t>Customer-centric</w:t>
            </w:r>
            <w:r w:rsidR="0083708E" w:rsidRPr="00515A61">
              <w:rPr>
                <w:rFonts w:eastAsiaTheme="minorHAnsi" w:cs="Arial"/>
              </w:rPr>
              <w:t xml:space="preserve"> </w:t>
            </w:r>
            <w:r w:rsidRPr="00515A61">
              <w:rPr>
                <w:rFonts w:eastAsiaTheme="minorHAnsi" w:cs="Arial"/>
              </w:rPr>
              <w:t>metrics are used to manage organizational performance.</w:t>
            </w:r>
          </w:p>
          <w:p w:rsidR="00FA6494" w:rsidRPr="00515A61" w:rsidRDefault="001D3F9C" w:rsidP="00445FA4">
            <w:pPr>
              <w:shd w:val="clear" w:color="auto" w:fill="FFFFFF"/>
              <w:ind w:right="360"/>
              <w:rPr>
                <w:rFonts w:eastAsiaTheme="minorHAnsi" w:cs="Arial"/>
              </w:rPr>
            </w:pPr>
            <w:r w:rsidRPr="00515A61">
              <w:rPr>
                <w:rFonts w:eastAsiaTheme="minorHAnsi" w:cs="Arial"/>
              </w:rPr>
              <w:t>Laboratory seeks to understand reasons for l</w:t>
            </w:r>
            <w:r w:rsidR="00CA5682" w:rsidRPr="00515A61">
              <w:rPr>
                <w:rFonts w:eastAsiaTheme="minorHAnsi" w:cs="Arial"/>
              </w:rPr>
              <w:t>ow customer satisfaction scores</w:t>
            </w:r>
            <w:r w:rsidRPr="00515A61">
              <w:rPr>
                <w:rFonts w:eastAsiaTheme="minorHAnsi" w:cs="Arial"/>
              </w:rPr>
              <w:t xml:space="preserve"> and makes appropriate adjustments.</w:t>
            </w:r>
          </w:p>
          <w:p w:rsidR="00A80894" w:rsidRPr="00515A61" w:rsidRDefault="00A80894" w:rsidP="00FA6494">
            <w:pPr>
              <w:shd w:val="clear" w:color="auto" w:fill="FFFFFF"/>
              <w:spacing w:before="240"/>
              <w:ind w:right="360"/>
              <w:rPr>
                <w:rFonts w:eastAsiaTheme="minorHAnsi" w:cs="Arial"/>
              </w:rPr>
            </w:pPr>
          </w:p>
        </w:tc>
      </w:tr>
      <w:tr w:rsidR="00F5776D" w:rsidTr="00A655DD">
        <w:trPr>
          <w:cantSplit/>
        </w:trPr>
        <w:tc>
          <w:tcPr>
            <w:tcW w:w="2808" w:type="dxa"/>
            <w:tcBorders>
              <w:top w:val="nil"/>
            </w:tcBorders>
          </w:tcPr>
          <w:p w:rsidR="00445FA4" w:rsidRPr="00515A61" w:rsidRDefault="00445FA4" w:rsidP="000C285C">
            <w:pPr>
              <w:spacing w:before="120"/>
              <w:rPr>
                <w:rFonts w:eastAsiaTheme="minorHAnsi" w:cs="Arial"/>
                <w:b/>
              </w:rPr>
            </w:pPr>
          </w:p>
        </w:tc>
        <w:tc>
          <w:tcPr>
            <w:tcW w:w="3960" w:type="dxa"/>
            <w:tcBorders>
              <w:top w:val="nil"/>
            </w:tcBorders>
          </w:tcPr>
          <w:p w:rsidR="00445FA4" w:rsidRPr="00515A61" w:rsidRDefault="001D3F9C" w:rsidP="000C285C">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600" w:type="dxa"/>
            <w:tcBorders>
              <w:top w:val="nil"/>
            </w:tcBorders>
          </w:tcPr>
          <w:p w:rsidR="00445FA4"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445FA4"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808" w:type="dxa"/>
            <w:tcBorders>
              <w:bottom w:val="nil"/>
            </w:tcBorders>
          </w:tcPr>
          <w:p w:rsidR="00640DAC" w:rsidRPr="00515A61" w:rsidRDefault="001D3F9C" w:rsidP="000C285C">
            <w:pPr>
              <w:spacing w:before="120"/>
              <w:rPr>
                <w:rFonts w:eastAsiaTheme="minorHAnsi" w:cs="Arial"/>
                <w:b/>
              </w:rPr>
            </w:pPr>
            <w:r w:rsidRPr="00515A61">
              <w:rPr>
                <w:rFonts w:eastAsiaTheme="minorHAnsi" w:cs="Arial"/>
                <w:b/>
              </w:rPr>
              <w:lastRenderedPageBreak/>
              <w:t xml:space="preserve">Management Review </w:t>
            </w:r>
          </w:p>
          <w:p w:rsidR="00640DAC" w:rsidRPr="00515A61" w:rsidRDefault="00640DAC" w:rsidP="000C285C">
            <w:pPr>
              <w:spacing w:before="120"/>
              <w:rPr>
                <w:rFonts w:eastAsiaTheme="minorHAnsi" w:cs="Arial"/>
                <w:b/>
              </w:rPr>
            </w:pPr>
          </w:p>
          <w:p w:rsidR="00640DAC" w:rsidRPr="00515A61" w:rsidRDefault="00640DAC" w:rsidP="000C285C">
            <w:pPr>
              <w:spacing w:before="120"/>
              <w:rPr>
                <w:rFonts w:eastAsiaTheme="minorHAnsi" w:cs="Arial"/>
                <w:b/>
                <w:sz w:val="18"/>
                <w:szCs w:val="18"/>
              </w:rPr>
            </w:pPr>
          </w:p>
        </w:tc>
        <w:tc>
          <w:tcPr>
            <w:tcW w:w="3960" w:type="dxa"/>
            <w:tcBorders>
              <w:bottom w:val="nil"/>
            </w:tcBorders>
          </w:tcPr>
          <w:p w:rsidR="00E2410D" w:rsidRPr="00515A61" w:rsidRDefault="001D3F9C" w:rsidP="00E2410D">
            <w:pPr>
              <w:spacing w:before="120"/>
              <w:rPr>
                <w:rFonts w:eastAsiaTheme="minorHAnsi" w:cs="Arial"/>
              </w:rPr>
            </w:pPr>
            <w:r w:rsidRPr="00515A61">
              <w:rPr>
                <w:rFonts w:eastAsiaTheme="minorHAnsi" w:cs="Arial"/>
              </w:rPr>
              <w:t xml:space="preserve">Laboratory uses a structured process for reviewing its QMS to ensure </w:t>
            </w:r>
            <w:r w:rsidR="00001084" w:rsidRPr="00515A61">
              <w:rPr>
                <w:rFonts w:eastAsiaTheme="minorHAnsi" w:cs="Arial"/>
              </w:rPr>
              <w:t xml:space="preserve">its </w:t>
            </w:r>
            <w:r w:rsidRPr="00515A61">
              <w:rPr>
                <w:rFonts w:eastAsiaTheme="minorHAnsi" w:cs="Arial"/>
              </w:rPr>
              <w:t>continuing suitabilit</w:t>
            </w:r>
            <w:r w:rsidR="00001084" w:rsidRPr="00515A61">
              <w:rPr>
                <w:rFonts w:eastAsiaTheme="minorHAnsi" w:cs="Arial"/>
              </w:rPr>
              <w:t>y, effectiveness, and support of</w:t>
            </w:r>
            <w:r w:rsidRPr="00515A61">
              <w:rPr>
                <w:rFonts w:eastAsiaTheme="minorHAnsi" w:cs="Arial"/>
              </w:rPr>
              <w:t xml:space="preserve"> patient care. (Clause 4.15)</w:t>
            </w:r>
          </w:p>
          <w:p w:rsidR="00E2410D" w:rsidRPr="00515A61" w:rsidRDefault="001D3F9C" w:rsidP="00E2410D">
            <w:pPr>
              <w:spacing w:before="240"/>
              <w:rPr>
                <w:rFonts w:eastAsiaTheme="minorHAnsi" w:cs="Arial"/>
              </w:rPr>
            </w:pPr>
            <w:r w:rsidRPr="00515A61">
              <w:rPr>
                <w:rFonts w:eastAsiaTheme="minorHAnsi" w:cs="Arial"/>
              </w:rPr>
              <w:t>Laboratory uses these me</w:t>
            </w:r>
            <w:r w:rsidR="00001084" w:rsidRPr="00515A61">
              <w:rPr>
                <w:rFonts w:eastAsiaTheme="minorHAnsi" w:cs="Arial"/>
              </w:rPr>
              <w:t>etings to integrate information and</w:t>
            </w:r>
            <w:r w:rsidRPr="00515A61">
              <w:rPr>
                <w:rFonts w:eastAsiaTheme="minorHAnsi" w:cs="Arial"/>
              </w:rPr>
              <w:t xml:space="preserve"> “connect the dots” regarding the core processes of its QMS.</w:t>
            </w:r>
          </w:p>
          <w:p w:rsidR="00640DAC" w:rsidRPr="00515A61" w:rsidRDefault="001D3F9C" w:rsidP="00E2410D">
            <w:pPr>
              <w:spacing w:before="240"/>
              <w:rPr>
                <w:rFonts w:eastAsiaTheme="minorHAnsi" w:cs="Arial"/>
              </w:rPr>
            </w:pPr>
            <w:r w:rsidRPr="00515A61">
              <w:rPr>
                <w:rFonts w:eastAsiaTheme="minorHAnsi" w:cs="Arial"/>
              </w:rPr>
              <w:t>Laboratory has identified metrics that are consistent with quality policy and objectives. Lab</w:t>
            </w:r>
            <w:r w:rsidR="00D66DA0" w:rsidRPr="00515A61">
              <w:rPr>
                <w:rFonts w:eastAsiaTheme="minorHAnsi" w:cs="Arial"/>
              </w:rPr>
              <w:t>oratory</w:t>
            </w:r>
            <w:r w:rsidRPr="00515A61">
              <w:rPr>
                <w:rFonts w:eastAsiaTheme="minorHAnsi" w:cs="Arial"/>
              </w:rPr>
              <w:t xml:space="preserve"> is in the process of gathering and monitoring data. </w:t>
            </w:r>
          </w:p>
          <w:p w:rsidR="00640DAC" w:rsidRPr="00515A61" w:rsidRDefault="00640DAC" w:rsidP="000C285C">
            <w:pPr>
              <w:rPr>
                <w:rFonts w:eastAsiaTheme="minorHAnsi" w:cs="Arial"/>
              </w:rPr>
            </w:pPr>
          </w:p>
          <w:p w:rsidR="00640DAC" w:rsidRPr="00515A61" w:rsidRDefault="001D3F9C" w:rsidP="000C285C">
            <w:pPr>
              <w:spacing w:line="276" w:lineRule="auto"/>
              <w:rPr>
                <w:rFonts w:eastAsiaTheme="minorHAnsi" w:cs="Arial"/>
                <w:i/>
              </w:rPr>
            </w:pPr>
            <w:r w:rsidRPr="00515A61">
              <w:rPr>
                <w:rFonts w:eastAsiaTheme="minorHAnsi" w:cs="Arial"/>
                <w:i/>
              </w:rPr>
              <w:t>(continued on next page)</w:t>
            </w:r>
          </w:p>
          <w:p w:rsidR="00640DAC" w:rsidRPr="00515A61" w:rsidRDefault="00640DAC" w:rsidP="000C285C">
            <w:pPr>
              <w:spacing w:line="276" w:lineRule="auto"/>
              <w:rPr>
                <w:rFonts w:eastAsiaTheme="minorHAnsi" w:cs="Arial"/>
              </w:rPr>
            </w:pPr>
          </w:p>
          <w:p w:rsidR="00640DAC" w:rsidRPr="00515A61" w:rsidRDefault="00640DAC" w:rsidP="000C285C">
            <w:pPr>
              <w:rPr>
                <w:rFonts w:eastAsiaTheme="minorHAnsi" w:cs="Arial"/>
              </w:rPr>
            </w:pPr>
          </w:p>
        </w:tc>
        <w:tc>
          <w:tcPr>
            <w:tcW w:w="3600" w:type="dxa"/>
            <w:tcBorders>
              <w:bottom w:val="nil"/>
            </w:tcBorders>
          </w:tcPr>
          <w:p w:rsidR="00640DAC" w:rsidRPr="00515A61" w:rsidRDefault="001D3F9C" w:rsidP="000C285C">
            <w:pPr>
              <w:shd w:val="clear" w:color="auto" w:fill="FFFFFF"/>
              <w:spacing w:before="120"/>
              <w:ind w:right="360"/>
              <w:rPr>
                <w:rFonts w:eastAsiaTheme="minorHAnsi" w:cs="Arial"/>
              </w:rPr>
            </w:pPr>
            <w:r w:rsidRPr="00515A61">
              <w:rPr>
                <w:rFonts w:eastAsiaTheme="minorHAnsi" w:cs="Arial"/>
              </w:rPr>
              <w:t>Management review records demonstrate the use of mee</w:t>
            </w:r>
            <w:r w:rsidR="00DF59B8" w:rsidRPr="00515A61">
              <w:rPr>
                <w:rFonts w:eastAsiaTheme="minorHAnsi" w:cs="Arial"/>
              </w:rPr>
              <w:t>tings to facilitate processes for</w:t>
            </w:r>
            <w:r w:rsidRPr="00515A61">
              <w:rPr>
                <w:rFonts w:eastAsiaTheme="minorHAnsi" w:cs="Arial"/>
              </w:rPr>
              <w:t xml:space="preserve">: </w:t>
            </w:r>
          </w:p>
          <w:p w:rsidR="00640DAC" w:rsidRPr="00515A61" w:rsidRDefault="001D3F9C" w:rsidP="00FF0EC9">
            <w:pPr>
              <w:pStyle w:val="ListParagraph"/>
              <w:numPr>
                <w:ilvl w:val="0"/>
                <w:numId w:val="27"/>
              </w:numPr>
              <w:shd w:val="clear" w:color="auto" w:fill="FFFFFF"/>
              <w:spacing w:before="120"/>
              <w:ind w:right="360"/>
              <w:rPr>
                <w:rFonts w:eastAsiaTheme="minorHAnsi" w:cs="Arial"/>
              </w:rPr>
            </w:pPr>
            <w:r w:rsidRPr="00515A61">
              <w:rPr>
                <w:rFonts w:eastAsiaTheme="minorHAnsi" w:cs="Arial"/>
              </w:rPr>
              <w:t>Issue identification</w:t>
            </w:r>
            <w:r w:rsidR="00C64B91" w:rsidRPr="00515A61">
              <w:rPr>
                <w:rFonts w:eastAsiaTheme="minorHAnsi" w:cs="Arial"/>
              </w:rPr>
              <w:t xml:space="preserve"> – from both internal and external sources</w:t>
            </w:r>
            <w:r w:rsidR="008B747E" w:rsidRPr="00515A61">
              <w:rPr>
                <w:rFonts w:eastAsiaTheme="minorHAnsi" w:cs="Arial"/>
              </w:rPr>
              <w:t>.</w:t>
            </w:r>
          </w:p>
          <w:p w:rsidR="00640DAC" w:rsidRPr="00515A61" w:rsidRDefault="001D3F9C" w:rsidP="00FF0EC9">
            <w:pPr>
              <w:pStyle w:val="ListParagraph"/>
              <w:numPr>
                <w:ilvl w:val="0"/>
                <w:numId w:val="25"/>
              </w:numPr>
              <w:shd w:val="clear" w:color="auto" w:fill="FFFFFF"/>
              <w:spacing w:before="120"/>
              <w:ind w:right="360"/>
              <w:rPr>
                <w:rFonts w:eastAsiaTheme="minorHAnsi" w:cs="Arial"/>
              </w:rPr>
            </w:pPr>
            <w:r w:rsidRPr="00515A61">
              <w:rPr>
                <w:rFonts w:eastAsiaTheme="minorHAnsi" w:cs="Arial"/>
              </w:rPr>
              <w:t>Investigation – with adequate root cause analysis</w:t>
            </w:r>
            <w:r w:rsidR="008B747E" w:rsidRPr="00515A61">
              <w:rPr>
                <w:rFonts w:eastAsiaTheme="minorHAnsi" w:cs="Arial"/>
              </w:rPr>
              <w:t>.</w:t>
            </w:r>
          </w:p>
          <w:p w:rsidR="00640DAC" w:rsidRPr="00515A61" w:rsidRDefault="001D3F9C" w:rsidP="00FF0EC9">
            <w:pPr>
              <w:pStyle w:val="ListParagraph"/>
              <w:numPr>
                <w:ilvl w:val="0"/>
                <w:numId w:val="25"/>
              </w:numPr>
              <w:shd w:val="clear" w:color="auto" w:fill="FFFFFF"/>
              <w:spacing w:before="120"/>
              <w:ind w:right="360"/>
              <w:rPr>
                <w:rFonts w:eastAsiaTheme="minorHAnsi" w:cs="Arial"/>
              </w:rPr>
            </w:pPr>
            <w:r w:rsidRPr="00515A61">
              <w:rPr>
                <w:rFonts w:eastAsiaTheme="minorHAnsi" w:cs="Arial"/>
              </w:rPr>
              <w:t>Action i</w:t>
            </w:r>
            <w:r w:rsidR="00DF59B8" w:rsidRPr="00515A61">
              <w:rPr>
                <w:rFonts w:eastAsiaTheme="minorHAnsi" w:cs="Arial"/>
              </w:rPr>
              <w:t>tem tracking and follow-up.</w:t>
            </w:r>
          </w:p>
          <w:p w:rsidR="00640DAC" w:rsidRPr="00515A61" w:rsidRDefault="001D3F9C" w:rsidP="00FF0EC9">
            <w:pPr>
              <w:pStyle w:val="ListParagraph"/>
              <w:numPr>
                <w:ilvl w:val="0"/>
                <w:numId w:val="25"/>
              </w:numPr>
              <w:shd w:val="clear" w:color="auto" w:fill="FFFFFF"/>
              <w:spacing w:before="120"/>
              <w:ind w:right="360"/>
              <w:rPr>
                <w:rFonts w:eastAsiaTheme="minorHAnsi" w:cs="Arial"/>
              </w:rPr>
            </w:pPr>
            <w:r w:rsidRPr="00515A61">
              <w:rPr>
                <w:rFonts w:eastAsiaTheme="minorHAnsi" w:cs="Arial"/>
              </w:rPr>
              <w:t>Achievement of positive results</w:t>
            </w:r>
            <w:r w:rsidR="008B747E" w:rsidRPr="00515A61">
              <w:rPr>
                <w:rFonts w:eastAsiaTheme="minorHAnsi" w:cs="Arial"/>
              </w:rPr>
              <w:t>.</w:t>
            </w:r>
          </w:p>
          <w:p w:rsidR="00640DAC" w:rsidRPr="00515A61" w:rsidRDefault="00640DAC" w:rsidP="00B257AE">
            <w:pPr>
              <w:shd w:val="clear" w:color="auto" w:fill="FFFFFF"/>
              <w:ind w:right="360"/>
              <w:rPr>
                <w:rFonts w:eastAsiaTheme="minorHAnsi" w:cs="Arial"/>
              </w:rPr>
            </w:pPr>
          </w:p>
          <w:p w:rsidR="00640DAC" w:rsidRPr="00515A61" w:rsidRDefault="001D3F9C" w:rsidP="000C285C">
            <w:pPr>
              <w:spacing w:line="276" w:lineRule="auto"/>
              <w:rPr>
                <w:rFonts w:eastAsiaTheme="minorHAnsi" w:cs="Arial"/>
                <w:i/>
              </w:rPr>
            </w:pPr>
            <w:r w:rsidRPr="00515A61">
              <w:rPr>
                <w:rFonts w:eastAsiaTheme="minorHAnsi" w:cs="Arial"/>
                <w:i/>
              </w:rPr>
              <w:t>(continued on next page)</w:t>
            </w:r>
          </w:p>
          <w:p w:rsidR="00640DAC" w:rsidRPr="00515A61" w:rsidRDefault="00640DAC" w:rsidP="000C285C">
            <w:pPr>
              <w:spacing w:line="276" w:lineRule="auto"/>
              <w:rPr>
                <w:rFonts w:eastAsiaTheme="minorHAnsi" w:cs="Arial"/>
              </w:rPr>
            </w:pPr>
          </w:p>
          <w:p w:rsidR="00640DAC" w:rsidRPr="00515A61" w:rsidRDefault="00640DAC" w:rsidP="000C285C">
            <w:pPr>
              <w:pStyle w:val="ListParagraph"/>
              <w:shd w:val="clear" w:color="auto" w:fill="FFFFFF"/>
              <w:ind w:left="0" w:right="360"/>
              <w:rPr>
                <w:rFonts w:eastAsiaTheme="minorHAnsi" w:cs="Arial"/>
              </w:rPr>
            </w:pPr>
          </w:p>
        </w:tc>
        <w:tc>
          <w:tcPr>
            <w:tcW w:w="3960" w:type="dxa"/>
            <w:tcBorders>
              <w:bottom w:val="nil"/>
            </w:tcBorders>
          </w:tcPr>
          <w:p w:rsidR="00E2410D" w:rsidRPr="00515A61" w:rsidRDefault="001D3F9C" w:rsidP="000C285C">
            <w:pPr>
              <w:spacing w:before="120"/>
              <w:ind w:right="360"/>
              <w:rPr>
                <w:rFonts w:eastAsiaTheme="minorHAnsi" w:cs="Arial"/>
              </w:rPr>
            </w:pPr>
            <w:r w:rsidRPr="00515A61">
              <w:rPr>
                <w:rFonts w:eastAsiaTheme="minorHAnsi" w:cs="Arial"/>
              </w:rPr>
              <w:t>Laboratory management analyzes information for causes of issues that indicate core process problems.</w:t>
            </w:r>
          </w:p>
          <w:p w:rsidR="00E2410D" w:rsidRPr="00515A61" w:rsidRDefault="001D3F9C" w:rsidP="00E2410D">
            <w:pPr>
              <w:spacing w:before="240"/>
              <w:ind w:right="360"/>
              <w:rPr>
                <w:rFonts w:eastAsiaTheme="minorHAnsi" w:cs="Arial"/>
              </w:rPr>
            </w:pPr>
            <w:r w:rsidRPr="00515A61">
              <w:rPr>
                <w:rFonts w:eastAsiaTheme="minorHAnsi" w:cs="Arial"/>
              </w:rPr>
              <w:t>Problems with core processes lead the laboratory to investigate support processes.</w:t>
            </w:r>
          </w:p>
          <w:p w:rsidR="00640DAC" w:rsidRPr="00515A61" w:rsidRDefault="001D3F9C" w:rsidP="00E2410D">
            <w:pPr>
              <w:spacing w:before="240"/>
              <w:ind w:right="360"/>
              <w:rPr>
                <w:rFonts w:eastAsiaTheme="minorHAnsi" w:cs="Arial"/>
              </w:rPr>
            </w:pPr>
            <w:r w:rsidRPr="00515A61">
              <w:rPr>
                <w:rFonts w:eastAsiaTheme="minorHAnsi" w:cs="Arial"/>
              </w:rPr>
              <w:t>Laboratory management ties together  trends and disparate elements</w:t>
            </w:r>
            <w:r w:rsidR="00CA5682" w:rsidRPr="00515A61">
              <w:rPr>
                <w:rFonts w:eastAsiaTheme="minorHAnsi" w:cs="Arial"/>
              </w:rPr>
              <w:t>,</w:t>
            </w:r>
            <w:r w:rsidRPr="00515A61">
              <w:rPr>
                <w:rFonts w:eastAsiaTheme="minorHAnsi" w:cs="Arial"/>
              </w:rPr>
              <w:t xml:space="preserve"> such as: </w:t>
            </w:r>
          </w:p>
          <w:p w:rsidR="00640DAC" w:rsidRPr="00515A61" w:rsidRDefault="001D3F9C" w:rsidP="00FF0EC9">
            <w:pPr>
              <w:pStyle w:val="ListParagraph"/>
              <w:numPr>
                <w:ilvl w:val="0"/>
                <w:numId w:val="2"/>
              </w:numPr>
              <w:spacing w:before="120" w:after="100" w:afterAutospacing="1"/>
              <w:ind w:right="360"/>
              <w:contextualSpacing w:val="0"/>
              <w:rPr>
                <w:rFonts w:cs="Arial"/>
              </w:rPr>
            </w:pPr>
            <w:r w:rsidRPr="00515A61">
              <w:rPr>
                <w:rFonts w:cs="Arial"/>
              </w:rPr>
              <w:t>Customer satisfaction</w:t>
            </w:r>
          </w:p>
          <w:p w:rsidR="00640DAC" w:rsidRPr="00515A61" w:rsidRDefault="001D3F9C" w:rsidP="00FF0EC9">
            <w:pPr>
              <w:pStyle w:val="ListParagraph"/>
              <w:numPr>
                <w:ilvl w:val="0"/>
                <w:numId w:val="2"/>
              </w:numPr>
              <w:rPr>
                <w:rFonts w:cs="Arial"/>
              </w:rPr>
            </w:pPr>
            <w:r w:rsidRPr="00515A61">
              <w:rPr>
                <w:rFonts w:cs="Arial"/>
              </w:rPr>
              <w:t>TAT</w:t>
            </w:r>
          </w:p>
          <w:p w:rsidR="00640DAC" w:rsidRPr="00515A61" w:rsidRDefault="001D3F9C" w:rsidP="00FF0EC9">
            <w:pPr>
              <w:pStyle w:val="ListParagraph"/>
              <w:numPr>
                <w:ilvl w:val="0"/>
                <w:numId w:val="2"/>
              </w:numPr>
              <w:rPr>
                <w:rFonts w:eastAsiaTheme="minorHAnsi" w:cs="Arial"/>
              </w:rPr>
            </w:pPr>
            <w:r w:rsidRPr="00515A61">
              <w:rPr>
                <w:rFonts w:cs="Arial"/>
              </w:rPr>
              <w:t>Draw time</w:t>
            </w:r>
          </w:p>
          <w:p w:rsidR="00001084" w:rsidRPr="00515A61" w:rsidRDefault="001D3F9C" w:rsidP="008E4289">
            <w:pPr>
              <w:spacing w:before="240"/>
              <w:rPr>
                <w:rFonts w:eastAsiaTheme="minorHAnsi" w:cs="Arial"/>
              </w:rPr>
            </w:pPr>
            <w:r w:rsidRPr="00515A61">
              <w:rPr>
                <w:rFonts w:eastAsiaTheme="minorHAnsi" w:cs="Arial"/>
              </w:rPr>
              <w:t>Laboratory uses these analyses to find leading indicators of quality issues.</w:t>
            </w:r>
          </w:p>
          <w:p w:rsidR="00640DAC" w:rsidRPr="00515A61" w:rsidRDefault="001D3F9C" w:rsidP="00001084">
            <w:pPr>
              <w:spacing w:before="240"/>
              <w:rPr>
                <w:rFonts w:eastAsiaTheme="minorHAnsi" w:cs="Arial"/>
              </w:rPr>
            </w:pPr>
            <w:r w:rsidRPr="00515A61">
              <w:rPr>
                <w:rFonts w:eastAsiaTheme="minorHAnsi" w:cs="Arial"/>
              </w:rPr>
              <w:t>Management looks for unintended consequences of individual changes (eg, speeding up c</w:t>
            </w:r>
            <w:r w:rsidR="00BF4A66" w:rsidRPr="00515A61">
              <w:rPr>
                <w:rFonts w:eastAsiaTheme="minorHAnsi" w:cs="Arial"/>
              </w:rPr>
              <w:t>ollection causes missed orders). Management u</w:t>
            </w:r>
            <w:r w:rsidRPr="00515A61">
              <w:rPr>
                <w:rFonts w:eastAsiaTheme="minorHAnsi" w:cs="Arial"/>
              </w:rPr>
              <w:t>ses line graphs to detect such patterns.</w:t>
            </w:r>
          </w:p>
          <w:p w:rsidR="00640DAC" w:rsidRPr="00515A61" w:rsidRDefault="00640DAC" w:rsidP="000C285C">
            <w:pPr>
              <w:jc w:val="center"/>
              <w:rPr>
                <w:rFonts w:eastAsiaTheme="minorHAnsi" w:cs="Arial"/>
              </w:rPr>
            </w:pPr>
          </w:p>
        </w:tc>
      </w:tr>
      <w:tr w:rsidR="00F5776D" w:rsidTr="00A655DD">
        <w:trPr>
          <w:cantSplit/>
        </w:trPr>
        <w:tc>
          <w:tcPr>
            <w:tcW w:w="2808" w:type="dxa"/>
            <w:tcBorders>
              <w:top w:val="nil"/>
            </w:tcBorders>
          </w:tcPr>
          <w:p w:rsidR="00445FA4" w:rsidRPr="00515A61" w:rsidRDefault="001D3F9C" w:rsidP="004E6E37">
            <w:pPr>
              <w:spacing w:before="120"/>
              <w:rPr>
                <w:rFonts w:eastAsiaTheme="minorHAnsi" w:cs="Arial"/>
                <w:b/>
              </w:rPr>
            </w:pPr>
            <w:r w:rsidRPr="00515A61">
              <w:rPr>
                <w:rFonts w:eastAsiaTheme="minorHAnsi" w:cs="Arial"/>
                <w:i/>
                <w:sz w:val="18"/>
                <w:szCs w:val="18"/>
              </w:rPr>
              <w:t>See CAP QMEd course      Management Review</w:t>
            </w:r>
          </w:p>
        </w:tc>
        <w:tc>
          <w:tcPr>
            <w:tcW w:w="3960" w:type="dxa"/>
            <w:tcBorders>
              <w:top w:val="nil"/>
            </w:tcBorders>
          </w:tcPr>
          <w:p w:rsidR="00445FA4" w:rsidRPr="00515A61" w:rsidRDefault="001D3F9C" w:rsidP="000C285C">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600" w:type="dxa"/>
            <w:tcBorders>
              <w:top w:val="nil"/>
            </w:tcBorders>
          </w:tcPr>
          <w:p w:rsidR="00445FA4"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tcBorders>
          </w:tcPr>
          <w:p w:rsidR="00445FA4" w:rsidRPr="00515A61" w:rsidRDefault="001D3F9C" w:rsidP="000C285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r w:rsidR="00F5776D" w:rsidTr="00A655DD">
        <w:trPr>
          <w:cantSplit/>
        </w:trPr>
        <w:tc>
          <w:tcPr>
            <w:tcW w:w="2808" w:type="dxa"/>
            <w:tcBorders>
              <w:bottom w:val="single" w:sz="4" w:space="0" w:color="auto"/>
            </w:tcBorders>
          </w:tcPr>
          <w:p w:rsidR="00640DAC" w:rsidRPr="00515A61" w:rsidRDefault="001D3F9C" w:rsidP="000C285C">
            <w:pPr>
              <w:spacing w:before="120"/>
              <w:rPr>
                <w:rFonts w:eastAsiaTheme="minorHAnsi" w:cs="Arial"/>
                <w:b/>
              </w:rPr>
            </w:pPr>
            <w:r w:rsidRPr="00515A61">
              <w:rPr>
                <w:rFonts w:eastAsiaTheme="minorHAnsi" w:cs="Arial"/>
                <w:b/>
              </w:rPr>
              <w:lastRenderedPageBreak/>
              <w:t>Management Review (continued)</w:t>
            </w:r>
          </w:p>
          <w:p w:rsidR="00640DAC" w:rsidRPr="00515A61" w:rsidRDefault="00640DAC" w:rsidP="000C285C">
            <w:pPr>
              <w:spacing w:before="120"/>
              <w:rPr>
                <w:rFonts w:eastAsiaTheme="minorHAnsi" w:cs="Arial"/>
                <w:i/>
                <w:sz w:val="18"/>
                <w:szCs w:val="18"/>
              </w:rPr>
            </w:pPr>
          </w:p>
        </w:tc>
        <w:tc>
          <w:tcPr>
            <w:tcW w:w="3960" w:type="dxa"/>
            <w:tcBorders>
              <w:bottom w:val="single" w:sz="4" w:space="0" w:color="auto"/>
            </w:tcBorders>
          </w:tcPr>
          <w:p w:rsidR="00640DAC" w:rsidRPr="00515A61" w:rsidRDefault="001D3F9C" w:rsidP="000C285C">
            <w:pPr>
              <w:spacing w:before="120"/>
              <w:rPr>
                <w:rFonts w:eastAsiaTheme="minorHAnsi" w:cs="Arial"/>
              </w:rPr>
            </w:pPr>
            <w:r w:rsidRPr="00515A61">
              <w:rPr>
                <w:rFonts w:eastAsiaTheme="minorHAnsi" w:cs="Arial"/>
              </w:rPr>
              <w:t>Assessors may identify the following weaknesses:</w:t>
            </w:r>
          </w:p>
          <w:p w:rsidR="00640DAC" w:rsidRPr="00515A61" w:rsidRDefault="001D3F9C" w:rsidP="00FF0EC9">
            <w:pPr>
              <w:pStyle w:val="ListParagraph"/>
              <w:numPr>
                <w:ilvl w:val="0"/>
                <w:numId w:val="3"/>
              </w:numPr>
              <w:spacing w:before="120"/>
              <w:rPr>
                <w:rFonts w:eastAsiaTheme="minorHAnsi" w:cs="Arial"/>
              </w:rPr>
            </w:pPr>
            <w:r w:rsidRPr="00515A61">
              <w:rPr>
                <w:rFonts w:eastAsiaTheme="minorHAnsi" w:cs="Arial"/>
              </w:rPr>
              <w:t xml:space="preserve">Metrics are monitored but no action is taken when </w:t>
            </w:r>
            <w:r w:rsidR="008B747E" w:rsidRPr="00515A61">
              <w:rPr>
                <w:rFonts w:eastAsiaTheme="minorHAnsi" w:cs="Arial"/>
              </w:rPr>
              <w:t>issues or trends are identified.</w:t>
            </w:r>
          </w:p>
          <w:p w:rsidR="00640DAC" w:rsidRPr="00515A61" w:rsidRDefault="001D3F9C" w:rsidP="00FF0EC9">
            <w:pPr>
              <w:pStyle w:val="ListParagraph"/>
              <w:numPr>
                <w:ilvl w:val="0"/>
                <w:numId w:val="3"/>
              </w:numPr>
              <w:rPr>
                <w:rFonts w:eastAsiaTheme="minorHAnsi" w:cs="Arial"/>
              </w:rPr>
            </w:pPr>
            <w:r w:rsidRPr="00515A61">
              <w:rPr>
                <w:rFonts w:eastAsiaTheme="minorHAnsi" w:cs="Arial"/>
              </w:rPr>
              <w:t>Action items are inadequately addressed (eg, “Continue to monitor”)</w:t>
            </w:r>
            <w:r w:rsidR="008B747E" w:rsidRPr="00515A61">
              <w:rPr>
                <w:rFonts w:eastAsiaTheme="minorHAnsi" w:cs="Arial"/>
              </w:rPr>
              <w:t>.</w:t>
            </w:r>
          </w:p>
          <w:p w:rsidR="00640DAC" w:rsidRPr="00515A61" w:rsidRDefault="001D3F9C" w:rsidP="00FF0EC9">
            <w:pPr>
              <w:pStyle w:val="ListParagraph"/>
              <w:numPr>
                <w:ilvl w:val="0"/>
                <w:numId w:val="3"/>
              </w:numPr>
              <w:rPr>
                <w:rFonts w:eastAsiaTheme="minorHAnsi" w:cs="Arial"/>
              </w:rPr>
            </w:pPr>
            <w:r w:rsidRPr="00515A61">
              <w:rPr>
                <w:rFonts w:eastAsiaTheme="minorHAnsi" w:cs="Arial"/>
              </w:rPr>
              <w:t>Root cause analysis is inadequate</w:t>
            </w:r>
            <w:r w:rsidR="008B747E" w:rsidRPr="00515A61">
              <w:rPr>
                <w:rFonts w:eastAsiaTheme="minorHAnsi" w:cs="Arial"/>
              </w:rPr>
              <w:t>.</w:t>
            </w:r>
          </w:p>
          <w:p w:rsidR="00640DAC" w:rsidRPr="00515A61" w:rsidRDefault="001D3F9C" w:rsidP="00FF0EC9">
            <w:pPr>
              <w:pStyle w:val="ListParagraph"/>
              <w:numPr>
                <w:ilvl w:val="0"/>
                <w:numId w:val="3"/>
              </w:numPr>
              <w:rPr>
                <w:rFonts w:eastAsiaTheme="minorHAnsi" w:cs="Arial"/>
              </w:rPr>
            </w:pPr>
            <w:r w:rsidRPr="00515A61">
              <w:rPr>
                <w:rFonts w:eastAsiaTheme="minorHAnsi" w:cs="Arial"/>
              </w:rPr>
              <w:t>Laboratory reaches no conclusion about overall QMS effectiveness and its contribution to quality patient care</w:t>
            </w:r>
            <w:r w:rsidR="008B747E" w:rsidRPr="00515A61">
              <w:rPr>
                <w:rFonts w:eastAsiaTheme="minorHAnsi" w:cs="Arial"/>
              </w:rPr>
              <w:t>.</w:t>
            </w:r>
            <w:r w:rsidRPr="00515A61">
              <w:rPr>
                <w:rFonts w:eastAsiaTheme="minorHAnsi" w:cs="Arial"/>
              </w:rPr>
              <w:t xml:space="preserve"> </w:t>
            </w:r>
          </w:p>
          <w:p w:rsidR="00640DAC" w:rsidRPr="00515A61" w:rsidRDefault="00640DAC" w:rsidP="000C285C">
            <w:pPr>
              <w:rPr>
                <w:rFonts w:eastAsiaTheme="minorHAnsi" w:cs="Arial"/>
              </w:rPr>
            </w:pPr>
          </w:p>
          <w:p w:rsidR="00640DAC" w:rsidRPr="00515A61" w:rsidRDefault="00640DAC" w:rsidP="000C285C">
            <w:pPr>
              <w:spacing w:before="120"/>
              <w:jc w:val="center"/>
              <w:rPr>
                <w:rFonts w:eastAsiaTheme="minorHAnsi" w:cs="Arial"/>
                <w:sz w:val="36"/>
                <w:szCs w:val="36"/>
              </w:rPr>
            </w:pPr>
          </w:p>
        </w:tc>
        <w:tc>
          <w:tcPr>
            <w:tcW w:w="3600" w:type="dxa"/>
            <w:tcBorders>
              <w:bottom w:val="single" w:sz="4" w:space="0" w:color="auto"/>
            </w:tcBorders>
          </w:tcPr>
          <w:p w:rsidR="00640DAC" w:rsidRPr="00515A61" w:rsidRDefault="001D3F9C" w:rsidP="000C285C">
            <w:pPr>
              <w:shd w:val="clear" w:color="auto" w:fill="FFFFFF"/>
              <w:spacing w:before="120"/>
              <w:ind w:right="360"/>
              <w:rPr>
                <w:rFonts w:eastAsiaTheme="minorHAnsi" w:cs="Arial"/>
              </w:rPr>
            </w:pPr>
            <w:r w:rsidRPr="00515A61">
              <w:rPr>
                <w:rFonts w:eastAsiaTheme="minorHAnsi" w:cs="Arial"/>
              </w:rPr>
              <w:t>Management Review:</w:t>
            </w:r>
          </w:p>
          <w:p w:rsidR="00640DAC" w:rsidRPr="00515A61" w:rsidRDefault="001D3F9C" w:rsidP="00FF0EC9">
            <w:pPr>
              <w:pStyle w:val="ListParagraph"/>
              <w:numPr>
                <w:ilvl w:val="0"/>
                <w:numId w:val="28"/>
              </w:numPr>
              <w:shd w:val="clear" w:color="auto" w:fill="FFFFFF"/>
              <w:spacing w:before="120"/>
              <w:ind w:right="360"/>
              <w:rPr>
                <w:rFonts w:eastAsiaTheme="minorHAnsi" w:cs="Arial"/>
              </w:rPr>
            </w:pPr>
            <w:r w:rsidRPr="00515A61">
              <w:rPr>
                <w:rFonts w:eastAsiaTheme="minorHAnsi" w:cs="Arial"/>
              </w:rPr>
              <w:t>Focuses on QMS core processes, with high-risk aspects discussed/ reviewed during every meeting</w:t>
            </w:r>
            <w:r w:rsidR="008B747E" w:rsidRPr="00515A61">
              <w:rPr>
                <w:rFonts w:eastAsiaTheme="minorHAnsi" w:cs="Arial"/>
              </w:rPr>
              <w:t>.</w:t>
            </w:r>
          </w:p>
          <w:p w:rsidR="00640DAC" w:rsidRPr="00515A61" w:rsidRDefault="001D3F9C" w:rsidP="00FF0EC9">
            <w:pPr>
              <w:pStyle w:val="ListParagraph"/>
              <w:numPr>
                <w:ilvl w:val="0"/>
                <w:numId w:val="26"/>
              </w:numPr>
              <w:shd w:val="clear" w:color="auto" w:fill="FFFFFF"/>
              <w:ind w:right="360"/>
              <w:rPr>
                <w:rFonts w:eastAsiaTheme="minorHAnsi" w:cs="Arial"/>
              </w:rPr>
            </w:pPr>
            <w:r w:rsidRPr="00515A61">
              <w:rPr>
                <w:rFonts w:eastAsiaTheme="minorHAnsi" w:cs="Arial"/>
              </w:rPr>
              <w:t>Integrates inf</w:t>
            </w:r>
            <w:r w:rsidR="00CA5682" w:rsidRPr="00515A61">
              <w:rPr>
                <w:rFonts w:eastAsiaTheme="minorHAnsi" w:cs="Arial"/>
              </w:rPr>
              <w:t>ormation from multiple sources (</w:t>
            </w:r>
            <w:r w:rsidRPr="00515A61">
              <w:rPr>
                <w:rFonts w:eastAsiaTheme="minorHAnsi" w:cs="Arial"/>
              </w:rPr>
              <w:t>eg, audit results, complaints,</w:t>
            </w:r>
            <w:r w:rsidR="00001084" w:rsidRPr="00515A61">
              <w:rPr>
                <w:rFonts w:eastAsiaTheme="minorHAnsi" w:cs="Arial"/>
              </w:rPr>
              <w:t xml:space="preserve"> and</w:t>
            </w:r>
            <w:r w:rsidRPr="00515A61">
              <w:rPr>
                <w:rFonts w:eastAsiaTheme="minorHAnsi" w:cs="Arial"/>
              </w:rPr>
              <w:t xml:space="preserve"> research on new technology</w:t>
            </w:r>
            <w:r w:rsidR="00CA5682" w:rsidRPr="00515A61">
              <w:rPr>
                <w:rFonts w:eastAsiaTheme="minorHAnsi" w:cs="Arial"/>
              </w:rPr>
              <w:t>)</w:t>
            </w:r>
            <w:r w:rsidR="008B747E" w:rsidRPr="00515A61">
              <w:rPr>
                <w:rFonts w:eastAsiaTheme="minorHAnsi" w:cs="Arial"/>
              </w:rPr>
              <w:t>.</w:t>
            </w:r>
          </w:p>
          <w:p w:rsidR="00640DAC" w:rsidRPr="00515A61" w:rsidRDefault="001D3F9C" w:rsidP="00FF0EC9">
            <w:pPr>
              <w:pStyle w:val="ListParagraph"/>
              <w:numPr>
                <w:ilvl w:val="0"/>
                <w:numId w:val="26"/>
              </w:numPr>
              <w:shd w:val="clear" w:color="auto" w:fill="FFFFFF"/>
              <w:ind w:right="360"/>
              <w:rPr>
                <w:rFonts w:eastAsiaTheme="minorHAnsi" w:cs="Arial"/>
              </w:rPr>
            </w:pPr>
            <w:r w:rsidRPr="00515A61">
              <w:rPr>
                <w:rFonts w:eastAsiaTheme="minorHAnsi" w:cs="Arial"/>
              </w:rPr>
              <w:t>Brings in the right people t</w:t>
            </w:r>
            <w:r w:rsidR="00CA5682" w:rsidRPr="00515A61">
              <w:rPr>
                <w:rFonts w:eastAsiaTheme="minorHAnsi" w:cs="Arial"/>
              </w:rPr>
              <w:t>o participate in the meetings (eg, staff, admins, and vendors)</w:t>
            </w:r>
            <w:r w:rsidRPr="00515A61">
              <w:rPr>
                <w:rFonts w:eastAsiaTheme="minorHAnsi" w:cs="Arial"/>
              </w:rPr>
              <w:t xml:space="preserve"> to make decisions on a specific issue</w:t>
            </w:r>
            <w:r w:rsidR="00CA5682" w:rsidRPr="00515A61">
              <w:rPr>
                <w:rFonts w:eastAsiaTheme="minorHAnsi" w:cs="Arial"/>
              </w:rPr>
              <w:t>)</w:t>
            </w:r>
            <w:r w:rsidR="008B747E" w:rsidRPr="00515A61">
              <w:rPr>
                <w:rFonts w:eastAsiaTheme="minorHAnsi" w:cs="Arial"/>
              </w:rPr>
              <w:t>.</w:t>
            </w:r>
          </w:p>
          <w:p w:rsidR="00640DAC" w:rsidRPr="00515A61" w:rsidRDefault="001D3F9C" w:rsidP="00FF0EC9">
            <w:pPr>
              <w:pStyle w:val="ListParagraph"/>
              <w:numPr>
                <w:ilvl w:val="0"/>
                <w:numId w:val="26"/>
              </w:numPr>
              <w:shd w:val="clear" w:color="auto" w:fill="FFFFFF"/>
              <w:ind w:right="360"/>
              <w:rPr>
                <w:rFonts w:eastAsiaTheme="minorHAnsi" w:cs="Arial"/>
              </w:rPr>
            </w:pPr>
            <w:r w:rsidRPr="00515A61">
              <w:rPr>
                <w:rFonts w:eastAsiaTheme="minorHAnsi" w:cs="Arial"/>
              </w:rPr>
              <w:t>Sorts and prioritizes issues – separates out those that require action.</w:t>
            </w:r>
          </w:p>
          <w:p w:rsidR="00640DAC" w:rsidRPr="00515A61" w:rsidRDefault="00640DAC" w:rsidP="000C285C">
            <w:pPr>
              <w:spacing w:before="120"/>
              <w:rPr>
                <w:rFonts w:eastAsiaTheme="minorHAnsi" w:cs="Arial"/>
                <w:sz w:val="36"/>
                <w:szCs w:val="36"/>
              </w:rPr>
            </w:pPr>
          </w:p>
        </w:tc>
        <w:tc>
          <w:tcPr>
            <w:tcW w:w="3960" w:type="dxa"/>
            <w:tcBorders>
              <w:bottom w:val="single" w:sz="4" w:space="0" w:color="auto"/>
            </w:tcBorders>
          </w:tcPr>
          <w:p w:rsidR="00640DAC" w:rsidRPr="00515A61" w:rsidRDefault="00640DAC" w:rsidP="000C285C">
            <w:pPr>
              <w:spacing w:before="120"/>
              <w:jc w:val="center"/>
              <w:rPr>
                <w:rFonts w:eastAsiaTheme="minorHAnsi" w:cs="Arial"/>
                <w:sz w:val="36"/>
                <w:szCs w:val="36"/>
              </w:rPr>
            </w:pPr>
          </w:p>
        </w:tc>
      </w:tr>
    </w:tbl>
    <w:p w:rsidR="00890D9D" w:rsidRPr="00515A61" w:rsidRDefault="00890D9D">
      <w:pPr>
        <w:rPr>
          <w:rFonts w:cs="Arial"/>
        </w:rPr>
      </w:pPr>
    </w:p>
    <w:p w:rsidR="00890D9D" w:rsidRPr="00515A61" w:rsidRDefault="001D3F9C">
      <w:pPr>
        <w:rPr>
          <w:rFonts w:cs="Arial"/>
        </w:rPr>
      </w:pPr>
      <w:r w:rsidRPr="00515A61">
        <w:rPr>
          <w:rFonts w:cs="Arial"/>
        </w:rPr>
        <w:br w:type="page"/>
      </w:r>
    </w:p>
    <w:p w:rsidR="007D42BF" w:rsidRPr="00515A61" w:rsidRDefault="007D42BF">
      <w:pPr>
        <w:rPr>
          <w:rFonts w:cs="Arial"/>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960"/>
        <w:gridCol w:w="3600"/>
        <w:gridCol w:w="3960"/>
      </w:tblGrid>
      <w:tr w:rsidR="00F5776D" w:rsidTr="00A655DD">
        <w:trPr>
          <w:cantSplit/>
        </w:trPr>
        <w:tc>
          <w:tcPr>
            <w:tcW w:w="2808" w:type="dxa"/>
            <w:tcBorders>
              <w:top w:val="single" w:sz="4" w:space="0" w:color="auto"/>
              <w:left w:val="single" w:sz="4" w:space="0" w:color="auto"/>
              <w:bottom w:val="single" w:sz="4" w:space="0" w:color="auto"/>
              <w:right w:val="single" w:sz="4" w:space="0" w:color="auto"/>
            </w:tcBorders>
          </w:tcPr>
          <w:p w:rsidR="00766BB2" w:rsidRPr="00515A61" w:rsidRDefault="00766BB2" w:rsidP="00766BB2">
            <w:pPr>
              <w:spacing w:before="120" w:after="120"/>
              <w:jc w:val="center"/>
              <w:rPr>
                <w:rFonts w:eastAsiaTheme="minorHAnsi" w:cs="Arial"/>
                <w:b/>
              </w:rPr>
            </w:pPr>
          </w:p>
        </w:tc>
        <w:tc>
          <w:tcPr>
            <w:tcW w:w="3960" w:type="dxa"/>
            <w:tcBorders>
              <w:top w:val="single" w:sz="4" w:space="0" w:color="auto"/>
              <w:left w:val="single" w:sz="4" w:space="0" w:color="auto"/>
              <w:bottom w:val="single" w:sz="4" w:space="0" w:color="auto"/>
              <w:right w:val="single" w:sz="4" w:space="0" w:color="auto"/>
            </w:tcBorders>
          </w:tcPr>
          <w:p w:rsidR="00766BB2" w:rsidRPr="00515A61" w:rsidRDefault="001D3F9C" w:rsidP="00766BB2">
            <w:pPr>
              <w:spacing w:before="120" w:after="120"/>
              <w:ind w:right="360"/>
              <w:jc w:val="center"/>
              <w:rPr>
                <w:rFonts w:eastAsiaTheme="minorHAnsi" w:cs="Arial"/>
                <w:b/>
              </w:rPr>
            </w:pPr>
            <w:r w:rsidRPr="00515A61">
              <w:rPr>
                <w:rFonts w:eastAsiaTheme="minorHAnsi" w:cs="Arial"/>
                <w:b/>
              </w:rPr>
              <w:t>Level 1 – Basic Level</w:t>
            </w:r>
          </w:p>
        </w:tc>
        <w:tc>
          <w:tcPr>
            <w:tcW w:w="3600" w:type="dxa"/>
            <w:tcBorders>
              <w:top w:val="single" w:sz="4" w:space="0" w:color="auto"/>
              <w:left w:val="single" w:sz="4" w:space="0" w:color="auto"/>
              <w:bottom w:val="single" w:sz="4" w:space="0" w:color="auto"/>
              <w:right w:val="single" w:sz="4" w:space="0" w:color="auto"/>
            </w:tcBorders>
          </w:tcPr>
          <w:p w:rsidR="00766BB2" w:rsidRPr="00515A61" w:rsidRDefault="001D3F9C" w:rsidP="00766BB2">
            <w:pPr>
              <w:shd w:val="clear" w:color="auto" w:fill="FFFFFF"/>
              <w:spacing w:before="120" w:after="120"/>
              <w:ind w:right="360"/>
              <w:jc w:val="center"/>
              <w:rPr>
                <w:rFonts w:eastAsiaTheme="minorHAnsi" w:cs="Arial"/>
                <w:b/>
              </w:rPr>
            </w:pPr>
            <w:r w:rsidRPr="00515A61">
              <w:rPr>
                <w:rFonts w:eastAsiaTheme="minorHAnsi" w:cs="Arial"/>
                <w:b/>
              </w:rPr>
              <w:t>Level 2 – Fully Functional</w:t>
            </w:r>
          </w:p>
        </w:tc>
        <w:tc>
          <w:tcPr>
            <w:tcW w:w="3960" w:type="dxa"/>
            <w:tcBorders>
              <w:top w:val="single" w:sz="4" w:space="0" w:color="auto"/>
              <w:left w:val="single" w:sz="4" w:space="0" w:color="auto"/>
              <w:bottom w:val="single" w:sz="4" w:space="0" w:color="auto"/>
              <w:right w:val="single" w:sz="4" w:space="0" w:color="auto"/>
            </w:tcBorders>
          </w:tcPr>
          <w:p w:rsidR="00766BB2" w:rsidRPr="00515A61" w:rsidRDefault="001D3F9C" w:rsidP="00766BB2">
            <w:pPr>
              <w:spacing w:before="120" w:after="120"/>
              <w:jc w:val="center"/>
              <w:rPr>
                <w:rFonts w:eastAsiaTheme="minorHAnsi" w:cs="Arial"/>
                <w:b/>
              </w:rPr>
            </w:pPr>
            <w:r w:rsidRPr="00515A61">
              <w:rPr>
                <w:rFonts w:eastAsiaTheme="minorHAnsi" w:cs="Arial"/>
                <w:b/>
              </w:rPr>
              <w:t>Level 3 – Best Practice</w:t>
            </w:r>
          </w:p>
        </w:tc>
      </w:tr>
      <w:tr w:rsidR="00F5776D" w:rsidTr="00A655DD">
        <w:trPr>
          <w:cantSplit/>
        </w:trPr>
        <w:tc>
          <w:tcPr>
            <w:tcW w:w="2808" w:type="dxa"/>
            <w:tcBorders>
              <w:top w:val="single" w:sz="4" w:space="0" w:color="auto"/>
              <w:left w:val="single" w:sz="4" w:space="0" w:color="auto"/>
              <w:bottom w:val="nil"/>
              <w:right w:val="single" w:sz="4" w:space="0" w:color="auto"/>
            </w:tcBorders>
          </w:tcPr>
          <w:p w:rsidR="00766BB2" w:rsidRPr="00515A61" w:rsidRDefault="001D3F9C" w:rsidP="000A68BC">
            <w:pPr>
              <w:spacing w:before="120" w:after="120"/>
              <w:rPr>
                <w:rFonts w:eastAsiaTheme="minorHAnsi" w:cs="Arial"/>
                <w:b/>
              </w:rPr>
            </w:pPr>
            <w:r w:rsidRPr="00515A61">
              <w:rPr>
                <w:rFonts w:eastAsiaTheme="minorHAnsi" w:cs="Arial"/>
                <w:b/>
              </w:rPr>
              <w:t>Quality Manual</w:t>
            </w:r>
          </w:p>
          <w:p w:rsidR="0063053B" w:rsidRPr="00515A61" w:rsidRDefault="0063053B" w:rsidP="000A68BC">
            <w:pPr>
              <w:spacing w:before="120" w:after="120"/>
              <w:rPr>
                <w:rFonts w:eastAsiaTheme="minorHAnsi" w:cs="Arial"/>
                <w:b/>
              </w:rPr>
            </w:pPr>
          </w:p>
          <w:p w:rsidR="0063053B" w:rsidRPr="00515A61" w:rsidRDefault="0063053B" w:rsidP="0063053B">
            <w:pPr>
              <w:spacing w:before="120" w:after="120"/>
              <w:rPr>
                <w:rFonts w:eastAsiaTheme="minorHAnsi" w:cs="Arial"/>
                <w:b/>
                <w:sz w:val="18"/>
                <w:szCs w:val="18"/>
              </w:rPr>
            </w:pPr>
          </w:p>
        </w:tc>
        <w:tc>
          <w:tcPr>
            <w:tcW w:w="3960" w:type="dxa"/>
            <w:tcBorders>
              <w:top w:val="single" w:sz="4" w:space="0" w:color="auto"/>
              <w:left w:val="single" w:sz="4" w:space="0" w:color="auto"/>
              <w:bottom w:val="nil"/>
              <w:right w:val="single" w:sz="4" w:space="0" w:color="auto"/>
            </w:tcBorders>
          </w:tcPr>
          <w:p w:rsidR="00E2410D" w:rsidRPr="00515A61" w:rsidRDefault="001D3F9C" w:rsidP="00E2410D">
            <w:pPr>
              <w:spacing w:before="120" w:after="120"/>
              <w:ind w:right="360"/>
              <w:rPr>
                <w:rFonts w:eastAsiaTheme="minorHAnsi" w:cs="Arial"/>
              </w:rPr>
            </w:pPr>
            <w:r w:rsidRPr="00515A61">
              <w:rPr>
                <w:rFonts w:eastAsiaTheme="minorHAnsi" w:cs="Arial"/>
              </w:rPr>
              <w:t>Manual contains necessary elements required by standard (eg, quality policy, scope of services management structure)</w:t>
            </w:r>
            <w:r w:rsidR="00C437B8" w:rsidRPr="00515A61">
              <w:rPr>
                <w:rFonts w:eastAsiaTheme="minorHAnsi" w:cs="Arial"/>
              </w:rPr>
              <w:t>.</w:t>
            </w:r>
            <w:r w:rsidRPr="00515A61">
              <w:rPr>
                <w:rFonts w:eastAsiaTheme="minorHAnsi" w:cs="Arial"/>
              </w:rPr>
              <w:t xml:space="preserve">  (</w:t>
            </w:r>
            <w:r w:rsidR="00DA4925" w:rsidRPr="00515A61">
              <w:rPr>
                <w:rFonts w:eastAsiaTheme="minorHAnsi" w:cs="Arial"/>
              </w:rPr>
              <w:t xml:space="preserve">Clause </w:t>
            </w:r>
            <w:r w:rsidRPr="00515A61">
              <w:rPr>
                <w:rFonts w:eastAsiaTheme="minorHAnsi" w:cs="Arial"/>
              </w:rPr>
              <w:t>4.2.2.2)</w:t>
            </w:r>
          </w:p>
          <w:p w:rsidR="00CF350A" w:rsidRPr="00515A61" w:rsidRDefault="001D3F9C" w:rsidP="00E2410D">
            <w:pPr>
              <w:spacing w:before="240" w:after="120"/>
              <w:ind w:right="360"/>
              <w:rPr>
                <w:rFonts w:eastAsiaTheme="minorHAnsi" w:cs="Arial"/>
              </w:rPr>
            </w:pPr>
            <w:r w:rsidRPr="00515A61">
              <w:rPr>
                <w:rFonts w:eastAsiaTheme="minorHAnsi" w:cs="Arial"/>
              </w:rPr>
              <w:t>Assessors may identify the following weaknesses:</w:t>
            </w:r>
          </w:p>
          <w:p w:rsidR="00CF350A" w:rsidRPr="00515A61" w:rsidRDefault="001D3F9C" w:rsidP="00FF0EC9">
            <w:pPr>
              <w:pStyle w:val="ListParagraph"/>
              <w:numPr>
                <w:ilvl w:val="0"/>
                <w:numId w:val="5"/>
              </w:numPr>
              <w:rPr>
                <w:rFonts w:eastAsiaTheme="minorHAnsi" w:cs="Arial"/>
              </w:rPr>
            </w:pPr>
            <w:r w:rsidRPr="00515A61">
              <w:rPr>
                <w:rFonts w:eastAsiaTheme="minorHAnsi" w:cs="Arial"/>
              </w:rPr>
              <w:t>Manual is either not accessible by all staff members and/or is not used by anyone other than the quality manager for purposes of accreditation visits; it sits on the shelf</w:t>
            </w:r>
            <w:r w:rsidR="00BF45C1" w:rsidRPr="00515A61">
              <w:rPr>
                <w:rFonts w:eastAsiaTheme="minorHAnsi" w:cs="Arial"/>
              </w:rPr>
              <w:t>.</w:t>
            </w:r>
          </w:p>
          <w:p w:rsidR="00CF350A" w:rsidRPr="00515A61" w:rsidRDefault="001D3F9C" w:rsidP="00FF0EC9">
            <w:pPr>
              <w:pStyle w:val="ListParagraph"/>
              <w:numPr>
                <w:ilvl w:val="0"/>
                <w:numId w:val="5"/>
              </w:numPr>
              <w:rPr>
                <w:rFonts w:eastAsiaTheme="minorHAnsi" w:cs="Arial"/>
              </w:rPr>
            </w:pPr>
            <w:r w:rsidRPr="00515A61">
              <w:rPr>
                <w:rFonts w:eastAsiaTheme="minorHAnsi" w:cs="Arial"/>
              </w:rPr>
              <w:t>Manual is unnecessarily long, containing information that is of little or no benefit to defining the laboratory’s quality management system</w:t>
            </w:r>
            <w:r w:rsidR="00BF45C1" w:rsidRPr="00515A61">
              <w:rPr>
                <w:rFonts w:eastAsiaTheme="minorHAnsi" w:cs="Arial"/>
              </w:rPr>
              <w:t xml:space="preserve"> (eg, procedures that should be in SOPs</w:t>
            </w:r>
            <w:r w:rsidR="00645DFE" w:rsidRPr="00515A61">
              <w:rPr>
                <w:rFonts w:eastAsiaTheme="minorHAnsi" w:cs="Arial"/>
              </w:rPr>
              <w:t xml:space="preserve">, or that are also in SOPs; </w:t>
            </w:r>
            <w:r w:rsidR="00015C97" w:rsidRPr="00515A61">
              <w:rPr>
                <w:rFonts w:eastAsiaTheme="minorHAnsi" w:cs="Arial"/>
              </w:rPr>
              <w:t>policy statements written to address each clause of the ISO 15189 standard</w:t>
            </w:r>
            <w:r w:rsidR="00BF45C1" w:rsidRPr="00515A61">
              <w:rPr>
                <w:rFonts w:eastAsiaTheme="minorHAnsi" w:cs="Arial"/>
              </w:rPr>
              <w:t xml:space="preserve">). </w:t>
            </w:r>
          </w:p>
          <w:p w:rsidR="00766BB2" w:rsidRPr="00515A61" w:rsidRDefault="00766BB2" w:rsidP="000A68BC">
            <w:pPr>
              <w:spacing w:before="120" w:after="120"/>
              <w:ind w:right="360"/>
              <w:rPr>
                <w:rFonts w:eastAsiaTheme="minorHAnsi" w:cs="Arial"/>
                <w:b/>
              </w:rPr>
            </w:pPr>
          </w:p>
        </w:tc>
        <w:tc>
          <w:tcPr>
            <w:tcW w:w="3600" w:type="dxa"/>
            <w:tcBorders>
              <w:top w:val="single" w:sz="4" w:space="0" w:color="auto"/>
              <w:left w:val="single" w:sz="4" w:space="0" w:color="auto"/>
              <w:bottom w:val="nil"/>
              <w:right w:val="single" w:sz="4" w:space="0" w:color="auto"/>
            </w:tcBorders>
          </w:tcPr>
          <w:p w:rsidR="00E2410D" w:rsidRPr="00515A61" w:rsidRDefault="001D3F9C" w:rsidP="00CF350A">
            <w:pPr>
              <w:shd w:val="clear" w:color="auto" w:fill="FFFFFF"/>
              <w:spacing w:before="120" w:after="120"/>
              <w:ind w:right="360"/>
              <w:rPr>
                <w:rFonts w:eastAsiaTheme="minorHAnsi" w:cs="Arial"/>
              </w:rPr>
            </w:pPr>
            <w:r w:rsidRPr="00515A61">
              <w:rPr>
                <w:rFonts w:eastAsiaTheme="minorHAnsi" w:cs="Arial"/>
              </w:rPr>
              <w:t>Manual describes the quality management system in terms of processes, using process maps or stage tables of core and support processes</w:t>
            </w:r>
            <w:r w:rsidR="00C437B8" w:rsidRPr="00515A61">
              <w:rPr>
                <w:rFonts w:eastAsiaTheme="minorHAnsi" w:cs="Arial"/>
              </w:rPr>
              <w:t>.</w:t>
            </w:r>
          </w:p>
          <w:p w:rsidR="00CF350A" w:rsidRPr="00515A61" w:rsidRDefault="001D3F9C" w:rsidP="00E2410D">
            <w:pPr>
              <w:shd w:val="clear" w:color="auto" w:fill="FFFFFF"/>
              <w:spacing w:before="240" w:after="120"/>
              <w:ind w:right="360"/>
              <w:rPr>
                <w:rFonts w:eastAsiaTheme="minorHAnsi" w:cs="Arial"/>
              </w:rPr>
            </w:pPr>
            <w:r w:rsidRPr="00515A61">
              <w:rPr>
                <w:rFonts w:eastAsiaTheme="minorHAnsi" w:cs="Arial"/>
              </w:rPr>
              <w:t>Manual is used for the following purposes:</w:t>
            </w:r>
          </w:p>
          <w:p w:rsidR="00CF350A" w:rsidRPr="00515A61" w:rsidRDefault="001D3F9C" w:rsidP="00FF0EC9">
            <w:pPr>
              <w:pStyle w:val="ListParagraph"/>
              <w:numPr>
                <w:ilvl w:val="0"/>
                <w:numId w:val="24"/>
              </w:numPr>
              <w:shd w:val="clear" w:color="auto" w:fill="FFFFFF"/>
              <w:spacing w:before="120" w:after="120"/>
              <w:ind w:right="360"/>
              <w:rPr>
                <w:rFonts w:eastAsiaTheme="minorHAnsi" w:cs="Arial"/>
              </w:rPr>
            </w:pPr>
            <w:r w:rsidRPr="00515A61">
              <w:rPr>
                <w:rFonts w:eastAsiaTheme="minorHAnsi" w:cs="Arial"/>
              </w:rPr>
              <w:t>T</w:t>
            </w:r>
            <w:r w:rsidR="00105A48" w:rsidRPr="00515A61">
              <w:rPr>
                <w:rFonts w:eastAsiaTheme="minorHAnsi" w:cs="Arial"/>
              </w:rPr>
              <w:t>o t</w:t>
            </w:r>
            <w:r w:rsidRPr="00515A61">
              <w:rPr>
                <w:rFonts w:eastAsiaTheme="minorHAnsi" w:cs="Arial"/>
              </w:rPr>
              <w:t>rain</w:t>
            </w:r>
            <w:r w:rsidR="00105A48" w:rsidRPr="00515A61">
              <w:rPr>
                <w:rFonts w:eastAsiaTheme="minorHAnsi" w:cs="Arial"/>
              </w:rPr>
              <w:t xml:space="preserve"> and orient</w:t>
            </w:r>
            <w:r w:rsidRPr="00515A61">
              <w:rPr>
                <w:rFonts w:eastAsiaTheme="minorHAnsi" w:cs="Arial"/>
              </w:rPr>
              <w:t xml:space="preserve"> new people</w:t>
            </w:r>
            <w:r w:rsidR="008A0E82" w:rsidRPr="00515A61">
              <w:rPr>
                <w:rFonts w:eastAsiaTheme="minorHAnsi" w:cs="Arial"/>
              </w:rPr>
              <w:t>.</w:t>
            </w:r>
          </w:p>
          <w:p w:rsidR="00CF350A" w:rsidRPr="00515A61" w:rsidRDefault="001D3F9C" w:rsidP="00FF0EC9">
            <w:pPr>
              <w:pStyle w:val="ListParagraph"/>
              <w:numPr>
                <w:ilvl w:val="0"/>
                <w:numId w:val="24"/>
              </w:numPr>
              <w:shd w:val="clear" w:color="auto" w:fill="FFFFFF"/>
              <w:spacing w:before="120" w:after="120"/>
              <w:ind w:right="360"/>
              <w:rPr>
                <w:rFonts w:eastAsiaTheme="minorHAnsi" w:cs="Arial"/>
              </w:rPr>
            </w:pPr>
            <w:r w:rsidRPr="00515A61">
              <w:rPr>
                <w:rFonts w:eastAsiaTheme="minorHAnsi" w:cs="Arial"/>
              </w:rPr>
              <w:t>To explain how the laboratory works; to point to key documents and procedures</w:t>
            </w:r>
            <w:r w:rsidR="008A0E82" w:rsidRPr="00515A61">
              <w:rPr>
                <w:rFonts w:eastAsiaTheme="minorHAnsi" w:cs="Arial"/>
              </w:rPr>
              <w:t>.</w:t>
            </w:r>
          </w:p>
          <w:p w:rsidR="002D3D5E" w:rsidRPr="00515A61" w:rsidRDefault="001D3F9C" w:rsidP="00FF0EC9">
            <w:pPr>
              <w:pStyle w:val="ListParagraph"/>
              <w:numPr>
                <w:ilvl w:val="0"/>
                <w:numId w:val="24"/>
              </w:numPr>
              <w:shd w:val="clear" w:color="auto" w:fill="FFFFFF"/>
              <w:spacing w:before="120" w:after="120"/>
              <w:ind w:right="360"/>
              <w:rPr>
                <w:rFonts w:eastAsiaTheme="minorHAnsi" w:cs="Arial"/>
                <w:b/>
              </w:rPr>
            </w:pPr>
            <w:r w:rsidRPr="00515A61">
              <w:rPr>
                <w:rFonts w:eastAsiaTheme="minorHAnsi" w:cs="Arial"/>
              </w:rPr>
              <w:t>To provide</w:t>
            </w:r>
            <w:r w:rsidR="00CF350A" w:rsidRPr="00515A61">
              <w:rPr>
                <w:rFonts w:eastAsiaTheme="minorHAnsi" w:cs="Arial"/>
              </w:rPr>
              <w:t xml:space="preserve"> internal and external auditors with an overview of the laboratory’s quality </w:t>
            </w:r>
            <w:r w:rsidR="00BF6136" w:rsidRPr="00515A61">
              <w:rPr>
                <w:rFonts w:eastAsiaTheme="minorHAnsi" w:cs="Arial"/>
              </w:rPr>
              <w:t>m</w:t>
            </w:r>
            <w:r w:rsidR="00CF350A" w:rsidRPr="00515A61">
              <w:rPr>
                <w:rFonts w:eastAsiaTheme="minorHAnsi" w:cs="Arial"/>
              </w:rPr>
              <w:t xml:space="preserve">anagement system </w:t>
            </w:r>
            <w:r w:rsidR="00BF6136" w:rsidRPr="00515A61">
              <w:rPr>
                <w:rFonts w:eastAsiaTheme="minorHAnsi" w:cs="Arial"/>
              </w:rPr>
              <w:t>that is useful for planning audits</w:t>
            </w:r>
            <w:r w:rsidR="008A0E82" w:rsidRPr="00515A61">
              <w:rPr>
                <w:rFonts w:eastAsiaTheme="minorHAnsi" w:cs="Arial"/>
              </w:rPr>
              <w:t>.</w:t>
            </w:r>
          </w:p>
        </w:tc>
        <w:tc>
          <w:tcPr>
            <w:tcW w:w="3960" w:type="dxa"/>
            <w:tcBorders>
              <w:top w:val="single" w:sz="4" w:space="0" w:color="auto"/>
              <w:left w:val="single" w:sz="4" w:space="0" w:color="auto"/>
              <w:bottom w:val="nil"/>
              <w:right w:val="single" w:sz="4" w:space="0" w:color="auto"/>
            </w:tcBorders>
          </w:tcPr>
          <w:p w:rsidR="00E2410D" w:rsidRPr="00515A61" w:rsidRDefault="001D3F9C" w:rsidP="007A601F">
            <w:pPr>
              <w:spacing w:before="120" w:after="120"/>
              <w:rPr>
                <w:rFonts w:eastAsiaTheme="minorHAnsi" w:cs="Arial"/>
              </w:rPr>
            </w:pPr>
            <w:r w:rsidRPr="00515A61">
              <w:rPr>
                <w:rFonts w:eastAsiaTheme="minorHAnsi" w:cs="Arial"/>
              </w:rPr>
              <w:t>Manual shows link of quality policy, quality objectives, and metrics.</w:t>
            </w:r>
          </w:p>
          <w:p w:rsidR="000D1F53" w:rsidRPr="00515A61" w:rsidRDefault="001D3F9C" w:rsidP="00E2410D">
            <w:pPr>
              <w:spacing w:before="240" w:after="120"/>
              <w:rPr>
                <w:rFonts w:eastAsiaTheme="minorHAnsi" w:cs="Arial"/>
              </w:rPr>
            </w:pPr>
            <w:r w:rsidRPr="00515A61">
              <w:rPr>
                <w:rFonts w:eastAsiaTheme="minorHAnsi" w:cs="Arial"/>
              </w:rPr>
              <w:t>In</w:t>
            </w:r>
            <w:r w:rsidR="00F73AAC" w:rsidRPr="00515A61">
              <w:rPr>
                <w:rFonts w:eastAsiaTheme="minorHAnsi" w:cs="Arial"/>
              </w:rPr>
              <w:t xml:space="preserve"> depicting processes, m</w:t>
            </w:r>
            <w:r w:rsidRPr="00515A61">
              <w:rPr>
                <w:rFonts w:eastAsiaTheme="minorHAnsi" w:cs="Arial"/>
              </w:rPr>
              <w:t xml:space="preserve">anual uses structured writing standards </w:t>
            </w:r>
            <w:r w:rsidR="00774B66" w:rsidRPr="00515A61">
              <w:rPr>
                <w:rFonts w:eastAsiaTheme="minorHAnsi" w:cs="Arial"/>
              </w:rPr>
              <w:t>such as</w:t>
            </w:r>
            <w:r w:rsidRPr="00515A61">
              <w:rPr>
                <w:rFonts w:eastAsiaTheme="minorHAnsi" w:cs="Arial"/>
              </w:rPr>
              <w:t xml:space="preserve"> </w:t>
            </w:r>
            <w:r w:rsidR="00774B66" w:rsidRPr="00515A61">
              <w:rPr>
                <w:rFonts w:eastAsiaTheme="minorHAnsi" w:cs="Arial"/>
              </w:rPr>
              <w:t>CLSI guideline</w:t>
            </w:r>
            <w:r w:rsidRPr="00515A61">
              <w:rPr>
                <w:rFonts w:eastAsiaTheme="minorHAnsi" w:cs="Arial"/>
              </w:rPr>
              <w:t xml:space="preserve"> </w:t>
            </w:r>
            <w:r w:rsidR="00774B66" w:rsidRPr="00515A61">
              <w:rPr>
                <w:rFonts w:eastAsiaTheme="minorHAnsi" w:cs="Arial"/>
              </w:rPr>
              <w:t>QMS02-A6</w:t>
            </w:r>
            <w:r w:rsidR="00F73AAC" w:rsidRPr="00515A61">
              <w:rPr>
                <w:rFonts w:eastAsiaTheme="minorHAnsi" w:cs="Arial"/>
              </w:rPr>
              <w:t xml:space="preserve">: </w:t>
            </w:r>
            <w:r w:rsidR="00F73AAC" w:rsidRPr="00515A61">
              <w:rPr>
                <w:rFonts w:eastAsiaTheme="minorHAnsi" w:cs="Arial"/>
                <w:i/>
              </w:rPr>
              <w:t>Development and Management of Laboratory Documents</w:t>
            </w:r>
            <w:r w:rsidRPr="00515A61">
              <w:rPr>
                <w:rFonts w:eastAsiaTheme="minorHAnsi" w:cs="Arial"/>
              </w:rPr>
              <w:t>.</w:t>
            </w:r>
          </w:p>
          <w:p w:rsidR="00766BB2" w:rsidRPr="00515A61" w:rsidRDefault="001D3F9C" w:rsidP="00EB3BF8">
            <w:pPr>
              <w:spacing w:before="120" w:after="120"/>
              <w:rPr>
                <w:rFonts w:eastAsiaTheme="minorHAnsi" w:cs="Arial"/>
              </w:rPr>
            </w:pPr>
            <w:r w:rsidRPr="00515A61">
              <w:rPr>
                <w:rFonts w:eastAsiaTheme="minorHAnsi" w:cs="Arial"/>
              </w:rPr>
              <w:t xml:space="preserve"> </w:t>
            </w:r>
          </w:p>
        </w:tc>
      </w:tr>
      <w:tr w:rsidR="00F5776D" w:rsidTr="00A655DD">
        <w:trPr>
          <w:cantSplit/>
        </w:trPr>
        <w:tc>
          <w:tcPr>
            <w:tcW w:w="2808" w:type="dxa"/>
            <w:tcBorders>
              <w:top w:val="nil"/>
              <w:left w:val="single" w:sz="4" w:space="0" w:color="auto"/>
              <w:bottom w:val="single" w:sz="4" w:space="0" w:color="auto"/>
              <w:right w:val="single" w:sz="4" w:space="0" w:color="auto"/>
            </w:tcBorders>
          </w:tcPr>
          <w:p w:rsidR="00E13313" w:rsidRPr="00515A61" w:rsidRDefault="001D3F9C" w:rsidP="00A80894">
            <w:pPr>
              <w:spacing w:before="120"/>
              <w:rPr>
                <w:rFonts w:eastAsiaTheme="minorHAnsi" w:cs="Arial"/>
                <w:b/>
              </w:rPr>
            </w:pPr>
            <w:r w:rsidRPr="00515A61">
              <w:rPr>
                <w:rFonts w:eastAsiaTheme="minorHAnsi" w:cs="Arial"/>
                <w:i/>
                <w:sz w:val="18"/>
                <w:szCs w:val="18"/>
              </w:rPr>
              <w:t xml:space="preserve">See CAP QMEd course       Quality </w:t>
            </w:r>
            <w:r w:rsidR="00A80894" w:rsidRPr="00515A61">
              <w:rPr>
                <w:rFonts w:eastAsiaTheme="minorHAnsi" w:cs="Arial"/>
                <w:i/>
                <w:sz w:val="18"/>
                <w:szCs w:val="18"/>
              </w:rPr>
              <w:t>Manual</w:t>
            </w:r>
          </w:p>
        </w:tc>
        <w:tc>
          <w:tcPr>
            <w:tcW w:w="3960" w:type="dxa"/>
            <w:tcBorders>
              <w:top w:val="nil"/>
              <w:left w:val="single" w:sz="4" w:space="0" w:color="auto"/>
              <w:bottom w:val="single" w:sz="4" w:space="0" w:color="auto"/>
              <w:right w:val="single" w:sz="4" w:space="0" w:color="auto"/>
            </w:tcBorders>
          </w:tcPr>
          <w:p w:rsidR="00E13313" w:rsidRPr="00515A61" w:rsidRDefault="001D3F9C" w:rsidP="00DF0A96">
            <w:pPr>
              <w:spacing w:before="120" w:after="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600" w:type="dxa"/>
            <w:tcBorders>
              <w:top w:val="nil"/>
              <w:left w:val="single" w:sz="4" w:space="0" w:color="auto"/>
              <w:bottom w:val="single" w:sz="4" w:space="0" w:color="auto"/>
              <w:right w:val="single" w:sz="4" w:space="0" w:color="auto"/>
            </w:tcBorders>
          </w:tcPr>
          <w:p w:rsidR="00E13313"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c>
          <w:tcPr>
            <w:tcW w:w="3960" w:type="dxa"/>
            <w:tcBorders>
              <w:top w:val="nil"/>
              <w:left w:val="single" w:sz="4" w:space="0" w:color="auto"/>
              <w:bottom w:val="single" w:sz="4" w:space="0" w:color="auto"/>
              <w:right w:val="single" w:sz="4" w:space="0" w:color="auto"/>
            </w:tcBorders>
          </w:tcPr>
          <w:p w:rsidR="00E13313" w:rsidRPr="00515A61" w:rsidRDefault="001D3F9C" w:rsidP="008126FC">
            <w:pPr>
              <w:spacing w:before="120"/>
              <w:jc w:val="center"/>
              <w:rPr>
                <w:rFonts w:eastAsiaTheme="minorHAnsi" w:cs="Arial"/>
              </w:rPr>
            </w:pPr>
            <w:r w:rsidRPr="00515A61">
              <w:rPr>
                <w:rFonts w:eastAsiaTheme="minorHAnsi" w:cs="Arial"/>
                <w:sz w:val="36"/>
                <w:szCs w:val="36"/>
              </w:rPr>
              <w:fldChar w:fldCharType="begin">
                <w:ffData>
                  <w:name w:val="Check13"/>
                  <w:enabled/>
                  <w:calcOnExit w:val="0"/>
                  <w:checkBox>
                    <w:sizeAuto/>
                    <w:default w:val="0"/>
                  </w:checkBox>
                </w:ffData>
              </w:fldChar>
            </w:r>
            <w:r w:rsidRPr="00515A61">
              <w:rPr>
                <w:rFonts w:eastAsiaTheme="minorHAnsi" w:cs="Arial"/>
                <w:sz w:val="36"/>
                <w:szCs w:val="36"/>
              </w:rPr>
              <w:instrText xml:space="preserve"> FORMCHECKBOX </w:instrText>
            </w:r>
            <w:r w:rsidR="002A1958">
              <w:rPr>
                <w:rFonts w:eastAsiaTheme="minorHAnsi" w:cs="Arial"/>
                <w:sz w:val="36"/>
                <w:szCs w:val="36"/>
              </w:rPr>
            </w:r>
            <w:r w:rsidR="002A1958">
              <w:rPr>
                <w:rFonts w:eastAsiaTheme="minorHAnsi" w:cs="Arial"/>
                <w:sz w:val="36"/>
                <w:szCs w:val="36"/>
              </w:rPr>
              <w:fldChar w:fldCharType="separate"/>
            </w:r>
            <w:r w:rsidRPr="00515A61">
              <w:rPr>
                <w:rFonts w:eastAsiaTheme="minorHAnsi" w:cs="Arial"/>
                <w:sz w:val="36"/>
                <w:szCs w:val="36"/>
              </w:rPr>
              <w:fldChar w:fldCharType="end"/>
            </w:r>
          </w:p>
        </w:tc>
      </w:tr>
    </w:tbl>
    <w:p w:rsidR="003864C1" w:rsidRPr="00515A61" w:rsidRDefault="001D3F9C">
      <w:pPr>
        <w:rPr>
          <w:rFonts w:cs="Arial"/>
        </w:rPr>
      </w:pPr>
      <w:r w:rsidRPr="00515A61">
        <w:rPr>
          <w:rFonts w:cs="Arial"/>
        </w:rPr>
        <w:br w:type="page"/>
      </w:r>
    </w:p>
    <w:p w:rsidR="003864C1" w:rsidRPr="00515A61" w:rsidRDefault="001D3F9C" w:rsidP="003864C1">
      <w:pPr>
        <w:rPr>
          <w:rFonts w:cs="Arial"/>
          <w:b/>
        </w:rPr>
      </w:pPr>
      <w:r w:rsidRPr="00515A61">
        <w:rPr>
          <w:rFonts w:cs="Arial"/>
          <w:b/>
        </w:rPr>
        <w:lastRenderedPageBreak/>
        <w:t>Summary</w:t>
      </w:r>
      <w:r w:rsidR="00AA74FE" w:rsidRPr="00515A61">
        <w:rPr>
          <w:rFonts w:cs="Arial"/>
          <w:b/>
        </w:rPr>
        <w:t xml:space="preserve"> of </w:t>
      </w:r>
      <w:r w:rsidR="009B5661" w:rsidRPr="00515A61">
        <w:rPr>
          <w:rFonts w:cs="Arial"/>
          <w:b/>
        </w:rPr>
        <w:t xml:space="preserve">Maturity </w:t>
      </w:r>
      <w:r w:rsidR="00AA74FE" w:rsidRPr="00515A61">
        <w:rPr>
          <w:rFonts w:cs="Arial"/>
          <w:b/>
        </w:rPr>
        <w:t>Ratings</w:t>
      </w:r>
    </w:p>
    <w:p w:rsidR="003864C1" w:rsidRPr="00515A61" w:rsidRDefault="001D3F9C" w:rsidP="003864C1">
      <w:pPr>
        <w:spacing w:before="120" w:after="120"/>
        <w:rPr>
          <w:rFonts w:cs="Arial"/>
        </w:rPr>
      </w:pPr>
      <w:r w:rsidRPr="00515A61">
        <w:rPr>
          <w:rFonts w:cs="Arial"/>
        </w:rPr>
        <w:t xml:space="preserve">You can use the embedded </w:t>
      </w:r>
      <w:r w:rsidR="0027515E" w:rsidRPr="00515A61">
        <w:rPr>
          <w:rFonts w:cs="Arial"/>
        </w:rPr>
        <w:t xml:space="preserve">Excel </w:t>
      </w:r>
      <w:r w:rsidR="00A80894" w:rsidRPr="00515A61">
        <w:rPr>
          <w:rFonts w:cs="Arial"/>
        </w:rPr>
        <w:t xml:space="preserve">table </w:t>
      </w:r>
      <w:r w:rsidRPr="00515A61">
        <w:rPr>
          <w:rFonts w:cs="Arial"/>
        </w:rPr>
        <w:t xml:space="preserve">to </w:t>
      </w:r>
      <w:r w:rsidR="009B5661" w:rsidRPr="00515A61">
        <w:rPr>
          <w:rFonts w:cs="Arial"/>
        </w:rPr>
        <w:t>create a summary of</w:t>
      </w:r>
      <w:r w:rsidR="00A80894" w:rsidRPr="00515A61">
        <w:rPr>
          <w:rFonts w:cs="Arial"/>
        </w:rPr>
        <w:t xml:space="preserve"> </w:t>
      </w:r>
      <w:r w:rsidR="0054628B" w:rsidRPr="00515A61">
        <w:rPr>
          <w:rFonts w:cs="Arial"/>
        </w:rPr>
        <w:t>your self-ratings</w:t>
      </w:r>
      <w:r w:rsidRPr="00515A61">
        <w:rPr>
          <w:rFonts w:cs="Arial"/>
        </w:rPr>
        <w:t>.</w:t>
      </w:r>
      <w:r w:rsidR="000C285C" w:rsidRPr="00515A61">
        <w:rPr>
          <w:rFonts w:cs="Arial"/>
        </w:rPr>
        <w:t xml:space="preserve"> </w:t>
      </w:r>
      <w:r w:rsidR="00985324" w:rsidRPr="00515A61">
        <w:rPr>
          <w:rFonts w:cs="Arial"/>
        </w:rPr>
        <w:t xml:space="preserve">  </w:t>
      </w:r>
      <w:r w:rsidR="00105A48" w:rsidRPr="00515A61">
        <w:rPr>
          <w:rFonts w:cs="Arial"/>
        </w:rPr>
        <w:t xml:space="preserve">     </w:t>
      </w:r>
      <w:r>
        <w:rPr>
          <w:rFonts w:cs="Arial"/>
        </w:rPr>
        <w:object w:dxaOrig="1524"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o:oleicon="t">
            <v:imagedata r:id="rId14" o:title=""/>
          </v:shape>
          <o:OLEObject Type="Embed" ProgID="Excel.Sheet.12" ShapeID="_x0000_i1025" DrawAspect="Icon" ObjectID="_1602076401" r:id="rId15"/>
        </w:object>
      </w:r>
    </w:p>
    <w:p w:rsidR="0047306D" w:rsidRPr="00515A61" w:rsidRDefault="001D3F9C" w:rsidP="003D2B6E">
      <w:pPr>
        <w:spacing w:before="120" w:after="240"/>
        <w:rPr>
          <w:rFonts w:cs="Arial"/>
        </w:rPr>
      </w:pPr>
      <w:r w:rsidRPr="00515A61">
        <w:rPr>
          <w:rFonts w:cs="Arial"/>
        </w:rPr>
        <w:t>Here is an example of such a summary:</w:t>
      </w:r>
      <w:r w:rsidR="00D748B4" w:rsidRPr="00515A61">
        <w:rPr>
          <w:rFonts w:cs="Arial"/>
        </w:rPr>
        <w:t xml:space="preserve"> </w:t>
      </w:r>
    </w:p>
    <w:p w:rsidR="0027515E" w:rsidRPr="00515A61" w:rsidRDefault="001D3F9C" w:rsidP="003864C1">
      <w:pPr>
        <w:spacing w:before="120" w:after="120"/>
        <w:rPr>
          <w:rFonts w:cs="Arial"/>
        </w:rPr>
      </w:pPr>
      <w:r w:rsidRPr="00515A61">
        <w:rPr>
          <w:rFonts w:cs="Arial"/>
          <w:noProof/>
        </w:rPr>
        <w:drawing>
          <wp:inline distT="0" distB="0" distL="0" distR="0">
            <wp:extent cx="6690360" cy="40492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555553" name=""/>
                    <pic:cNvPicPr/>
                  </pic:nvPicPr>
                  <pic:blipFill>
                    <a:blip r:embed="rId16"/>
                    <a:stretch>
                      <a:fillRect/>
                    </a:stretch>
                  </pic:blipFill>
                  <pic:spPr>
                    <a:xfrm>
                      <a:off x="0" y="0"/>
                      <a:ext cx="6690360" cy="4049240"/>
                    </a:xfrm>
                    <a:prstGeom prst="rect">
                      <a:avLst/>
                    </a:prstGeom>
                  </pic:spPr>
                </pic:pic>
              </a:graphicData>
            </a:graphic>
          </wp:inline>
        </w:drawing>
      </w:r>
    </w:p>
    <w:p w:rsidR="000C285C" w:rsidRPr="00515A61" w:rsidRDefault="000C285C" w:rsidP="003864C1">
      <w:pPr>
        <w:spacing w:before="120" w:after="120"/>
        <w:rPr>
          <w:rFonts w:cs="Arial"/>
        </w:rPr>
      </w:pPr>
    </w:p>
    <w:p w:rsidR="0027515E" w:rsidRPr="00515A61" w:rsidRDefault="001D3F9C">
      <w:pPr>
        <w:rPr>
          <w:rFonts w:cs="Arial"/>
        </w:rPr>
      </w:pPr>
      <w:r w:rsidRPr="00515A61">
        <w:rPr>
          <w:rFonts w:cs="Arial"/>
        </w:rPr>
        <w:br w:type="page"/>
      </w:r>
    </w:p>
    <w:p w:rsidR="000D1F53" w:rsidRPr="00515A61" w:rsidRDefault="001D3F9C" w:rsidP="000D1F53">
      <w:pPr>
        <w:rPr>
          <w:rFonts w:cs="Arial"/>
          <w:b/>
        </w:rPr>
      </w:pPr>
      <w:r w:rsidRPr="00515A61">
        <w:rPr>
          <w:rFonts w:cs="Arial"/>
          <w:b/>
        </w:rPr>
        <w:lastRenderedPageBreak/>
        <w:t>Laboratory Comments on Key Areas of Improvement:</w:t>
      </w:r>
    </w:p>
    <w:p w:rsidR="000D1F53" w:rsidRPr="00515A61" w:rsidRDefault="000D1F53" w:rsidP="000D1F53">
      <w:pPr>
        <w:rPr>
          <w:rFonts w:cs="Arial"/>
        </w:rPr>
      </w:pPr>
    </w:p>
    <w:tbl>
      <w:tblPr>
        <w:tblStyle w:val="TableGrid"/>
        <w:tblW w:w="0" w:type="auto"/>
        <w:tblLook w:val="04A0" w:firstRow="1" w:lastRow="0" w:firstColumn="1" w:lastColumn="0" w:noHBand="0" w:noVBand="1"/>
      </w:tblPr>
      <w:tblGrid>
        <w:gridCol w:w="12078"/>
      </w:tblGrid>
      <w:tr w:rsidR="00F5776D" w:rsidTr="00EB3BF8">
        <w:trPr>
          <w:trHeight w:val="3581"/>
        </w:trPr>
        <w:tc>
          <w:tcPr>
            <w:tcW w:w="12078" w:type="dxa"/>
          </w:tcPr>
          <w:p w:rsidR="000D1F53" w:rsidRPr="00515A61" w:rsidRDefault="000D1F53" w:rsidP="00EA35EC">
            <w:pPr>
              <w:rPr>
                <w:rFonts w:cs="Arial"/>
              </w:rPr>
            </w:pPr>
          </w:p>
          <w:p w:rsidR="000D1F53" w:rsidRPr="00515A61" w:rsidRDefault="000D1F53" w:rsidP="002D3F17">
            <w:pPr>
              <w:rPr>
                <w:rFonts w:cs="Arial"/>
                <w:i/>
              </w:rPr>
            </w:pPr>
          </w:p>
        </w:tc>
      </w:tr>
    </w:tbl>
    <w:p w:rsidR="00120E37" w:rsidRPr="00515A61" w:rsidRDefault="00120E37">
      <w:pPr>
        <w:rPr>
          <w:rFonts w:cs="Arial"/>
        </w:rPr>
      </w:pPr>
    </w:p>
    <w:sectPr w:rsidR="00120E37" w:rsidRPr="00515A61" w:rsidSect="00EB3BF8">
      <w:pgSz w:w="15840" w:h="12240" w:orient="landscape"/>
      <w:pgMar w:top="1440" w:right="1440" w:bottom="144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958" w:rsidRDefault="002A1958">
      <w:r>
        <w:separator/>
      </w:r>
    </w:p>
  </w:endnote>
  <w:endnote w:type="continuationSeparator" w:id="0">
    <w:p w:rsidR="002A1958" w:rsidRDefault="002A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AF" w:rsidRDefault="00F56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D" w:rsidRDefault="001D3F9C" w:rsidP="00594ABE">
    <w:pPr>
      <w:pStyle w:val="Footer"/>
      <w:tabs>
        <w:tab w:val="clear" w:pos="4680"/>
        <w:tab w:val="center" w:pos="6390"/>
      </w:tabs>
      <w:jc w:val="center"/>
    </w:pPr>
    <w:r w:rsidRPr="00310AE1">
      <w:rPr>
        <w:sz w:val="16"/>
        <w:szCs w:val="16"/>
      </w:rPr>
      <w:t>© 2018 College of American Pathologists. All rights reserved.</w:t>
    </w:r>
    <w:r>
      <w:tab/>
    </w:r>
    <w:r>
      <w:fldChar w:fldCharType="begin"/>
    </w:r>
    <w:r>
      <w:instrText xml:space="preserve"> PAGE   \* MERGEFORMAT </w:instrText>
    </w:r>
    <w:r>
      <w:fldChar w:fldCharType="separate"/>
    </w:r>
    <w:r>
      <w:rPr>
        <w:noProof/>
      </w:rPr>
      <w:t>5</w:t>
    </w:r>
    <w:r>
      <w:rPr>
        <w:noProof/>
      </w:rPr>
      <w:fldChar w:fldCharType="end"/>
    </w:r>
    <w:r>
      <w:tab/>
    </w:r>
    <w:r>
      <w:tab/>
    </w:r>
    <w:r>
      <w:tab/>
      <w:t>August 2</w:t>
    </w:r>
    <w:r w:rsidR="00F562AF">
      <w:t>1</w:t>
    </w:r>
    <w:r>
      <w:t>, 2018</w:t>
    </w:r>
  </w:p>
  <w:p w:rsidR="00B0024D" w:rsidRDefault="00B00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D" w:rsidRPr="00B02EFE" w:rsidRDefault="001D3F9C">
    <w:pPr>
      <w:pStyle w:val="Footer"/>
      <w:rPr>
        <w:rFonts w:ascii="Arial" w:hAnsi="Arial" w:cs="Arial"/>
        <w:sz w:val="16"/>
        <w:szCs w:val="16"/>
      </w:rPr>
    </w:pPr>
    <w:r w:rsidRPr="00B02EFE">
      <w:rPr>
        <w:rFonts w:ascii="Arial" w:hAnsi="Arial" w:cs="Arial"/>
        <w:sz w:val="16"/>
        <w:szCs w:val="16"/>
      </w:rPr>
      <w:t>© 2018 College of American Pathologists. All rights reserved.</w:t>
    </w:r>
  </w:p>
  <w:p w:rsidR="00B0024D" w:rsidRDefault="00B00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958" w:rsidRDefault="002A1958">
      <w:r>
        <w:separator/>
      </w:r>
    </w:p>
  </w:footnote>
  <w:footnote w:type="continuationSeparator" w:id="0">
    <w:p w:rsidR="002A1958" w:rsidRDefault="002A1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2AF" w:rsidRDefault="00F56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D" w:rsidRDefault="001D3F9C" w:rsidP="00005F3F">
    <w:pPr>
      <w:jc w:val="center"/>
      <w:rPr>
        <w:b/>
      </w:rPr>
    </w:pPr>
    <w:r>
      <w:rPr>
        <w:b/>
      </w:rPr>
      <w:t>CAP 15189</w:t>
    </w:r>
    <w:r w:rsidRPr="005279B9">
      <w:rPr>
        <w:b/>
        <w:vertAlign w:val="superscript"/>
      </w:rPr>
      <w:t>SM</w:t>
    </w:r>
    <w:r>
      <w:rPr>
        <w:b/>
      </w:rPr>
      <w:t xml:space="preserve"> – QMS Maturity Assessment Tool</w:t>
    </w:r>
  </w:p>
  <w:p w:rsidR="00B0024D" w:rsidRPr="00174353" w:rsidRDefault="00B0024D" w:rsidP="00470026">
    <w:pP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24D" w:rsidRDefault="00B0024D" w:rsidP="00331BA0">
    <w:pPr>
      <w:rPr>
        <w:b/>
      </w:rPr>
    </w:pPr>
  </w:p>
  <w:p w:rsidR="00B0024D" w:rsidRDefault="00B0024D" w:rsidP="00331BA0">
    <w:pPr>
      <w:rPr>
        <w:b/>
      </w:rPr>
    </w:pPr>
  </w:p>
  <w:p w:rsidR="00B0024D" w:rsidRPr="00617A60" w:rsidRDefault="001D3F9C" w:rsidP="00005F3F">
    <w:pPr>
      <w:jc w:val="center"/>
      <w:rPr>
        <w:rFonts w:cs="Arial"/>
        <w:b/>
        <w:szCs w:val="20"/>
      </w:rPr>
    </w:pPr>
    <w:r w:rsidRPr="00F562AF">
      <w:rPr>
        <w:rFonts w:cs="Arial"/>
        <w:b/>
        <w:szCs w:val="20"/>
      </w:rPr>
      <w:t>CAP 15189</w:t>
    </w:r>
    <w:r w:rsidRPr="00F562AF">
      <w:rPr>
        <w:rFonts w:cs="Arial"/>
        <w:b/>
        <w:szCs w:val="20"/>
        <w:vertAlign w:val="superscript"/>
      </w:rPr>
      <w:t>SM</w:t>
    </w:r>
    <w:r w:rsidRPr="00F562AF">
      <w:rPr>
        <w:rFonts w:cs="Arial"/>
        <w:b/>
        <w:szCs w:val="20"/>
      </w:rPr>
      <w:t xml:space="preserve"> – QMS Maturity Assessment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50C"/>
    <w:multiLevelType w:val="multilevel"/>
    <w:tmpl w:val="97A8A6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E0D12"/>
    <w:multiLevelType w:val="hybridMultilevel"/>
    <w:tmpl w:val="354AE842"/>
    <w:lvl w:ilvl="0" w:tplc="80C6C68A">
      <w:start w:val="1"/>
      <w:numFmt w:val="bullet"/>
      <w:lvlText w:val=""/>
      <w:lvlJc w:val="left"/>
      <w:pPr>
        <w:ind w:left="720" w:hanging="360"/>
      </w:pPr>
      <w:rPr>
        <w:rFonts w:ascii="Symbol" w:hAnsi="Symbol" w:hint="default"/>
      </w:rPr>
    </w:lvl>
    <w:lvl w:ilvl="1" w:tplc="384C48F2" w:tentative="1">
      <w:start w:val="1"/>
      <w:numFmt w:val="bullet"/>
      <w:lvlText w:val="o"/>
      <w:lvlJc w:val="left"/>
      <w:pPr>
        <w:ind w:left="1440" w:hanging="360"/>
      </w:pPr>
      <w:rPr>
        <w:rFonts w:ascii="Courier New" w:hAnsi="Courier New" w:cs="Courier New" w:hint="default"/>
      </w:rPr>
    </w:lvl>
    <w:lvl w:ilvl="2" w:tplc="D1C647D6" w:tentative="1">
      <w:start w:val="1"/>
      <w:numFmt w:val="bullet"/>
      <w:lvlText w:val=""/>
      <w:lvlJc w:val="left"/>
      <w:pPr>
        <w:ind w:left="2160" w:hanging="360"/>
      </w:pPr>
      <w:rPr>
        <w:rFonts w:ascii="Wingdings" w:hAnsi="Wingdings" w:hint="default"/>
      </w:rPr>
    </w:lvl>
    <w:lvl w:ilvl="3" w:tplc="60646332" w:tentative="1">
      <w:start w:val="1"/>
      <w:numFmt w:val="bullet"/>
      <w:lvlText w:val=""/>
      <w:lvlJc w:val="left"/>
      <w:pPr>
        <w:ind w:left="2880" w:hanging="360"/>
      </w:pPr>
      <w:rPr>
        <w:rFonts w:ascii="Symbol" w:hAnsi="Symbol" w:hint="default"/>
      </w:rPr>
    </w:lvl>
    <w:lvl w:ilvl="4" w:tplc="CD20EEAE" w:tentative="1">
      <w:start w:val="1"/>
      <w:numFmt w:val="bullet"/>
      <w:lvlText w:val="o"/>
      <w:lvlJc w:val="left"/>
      <w:pPr>
        <w:ind w:left="3600" w:hanging="360"/>
      </w:pPr>
      <w:rPr>
        <w:rFonts w:ascii="Courier New" w:hAnsi="Courier New" w:cs="Courier New" w:hint="default"/>
      </w:rPr>
    </w:lvl>
    <w:lvl w:ilvl="5" w:tplc="18BE70FC" w:tentative="1">
      <w:start w:val="1"/>
      <w:numFmt w:val="bullet"/>
      <w:lvlText w:val=""/>
      <w:lvlJc w:val="left"/>
      <w:pPr>
        <w:ind w:left="4320" w:hanging="360"/>
      </w:pPr>
      <w:rPr>
        <w:rFonts w:ascii="Wingdings" w:hAnsi="Wingdings" w:hint="default"/>
      </w:rPr>
    </w:lvl>
    <w:lvl w:ilvl="6" w:tplc="0D32A076" w:tentative="1">
      <w:start w:val="1"/>
      <w:numFmt w:val="bullet"/>
      <w:lvlText w:val=""/>
      <w:lvlJc w:val="left"/>
      <w:pPr>
        <w:ind w:left="5040" w:hanging="360"/>
      </w:pPr>
      <w:rPr>
        <w:rFonts w:ascii="Symbol" w:hAnsi="Symbol" w:hint="default"/>
      </w:rPr>
    </w:lvl>
    <w:lvl w:ilvl="7" w:tplc="4E242C36" w:tentative="1">
      <w:start w:val="1"/>
      <w:numFmt w:val="bullet"/>
      <w:lvlText w:val="o"/>
      <w:lvlJc w:val="left"/>
      <w:pPr>
        <w:ind w:left="5760" w:hanging="360"/>
      </w:pPr>
      <w:rPr>
        <w:rFonts w:ascii="Courier New" w:hAnsi="Courier New" w:cs="Courier New" w:hint="default"/>
      </w:rPr>
    </w:lvl>
    <w:lvl w:ilvl="8" w:tplc="6F22F9B6" w:tentative="1">
      <w:start w:val="1"/>
      <w:numFmt w:val="bullet"/>
      <w:lvlText w:val=""/>
      <w:lvlJc w:val="left"/>
      <w:pPr>
        <w:ind w:left="6480" w:hanging="360"/>
      </w:pPr>
      <w:rPr>
        <w:rFonts w:ascii="Wingdings" w:hAnsi="Wingdings" w:hint="default"/>
      </w:rPr>
    </w:lvl>
  </w:abstractNum>
  <w:abstractNum w:abstractNumId="2" w15:restartNumberingAfterBreak="0">
    <w:nsid w:val="0B990C34"/>
    <w:multiLevelType w:val="hybridMultilevel"/>
    <w:tmpl w:val="91DABEF0"/>
    <w:lvl w:ilvl="0" w:tplc="69288F54">
      <w:start w:val="1"/>
      <w:numFmt w:val="decimal"/>
      <w:lvlText w:val="%1."/>
      <w:lvlJc w:val="left"/>
      <w:pPr>
        <w:ind w:left="720" w:hanging="360"/>
      </w:pPr>
    </w:lvl>
    <w:lvl w:ilvl="1" w:tplc="1E867A94" w:tentative="1">
      <w:start w:val="1"/>
      <w:numFmt w:val="lowerLetter"/>
      <w:lvlText w:val="%2."/>
      <w:lvlJc w:val="left"/>
      <w:pPr>
        <w:ind w:left="1440" w:hanging="360"/>
      </w:pPr>
    </w:lvl>
    <w:lvl w:ilvl="2" w:tplc="241466A8" w:tentative="1">
      <w:start w:val="1"/>
      <w:numFmt w:val="lowerRoman"/>
      <w:lvlText w:val="%3."/>
      <w:lvlJc w:val="right"/>
      <w:pPr>
        <w:ind w:left="2160" w:hanging="180"/>
      </w:pPr>
    </w:lvl>
    <w:lvl w:ilvl="3" w:tplc="BB02BA48" w:tentative="1">
      <w:start w:val="1"/>
      <w:numFmt w:val="decimal"/>
      <w:lvlText w:val="%4."/>
      <w:lvlJc w:val="left"/>
      <w:pPr>
        <w:ind w:left="2880" w:hanging="360"/>
      </w:pPr>
    </w:lvl>
    <w:lvl w:ilvl="4" w:tplc="F986523E" w:tentative="1">
      <w:start w:val="1"/>
      <w:numFmt w:val="lowerLetter"/>
      <w:lvlText w:val="%5."/>
      <w:lvlJc w:val="left"/>
      <w:pPr>
        <w:ind w:left="3600" w:hanging="360"/>
      </w:pPr>
    </w:lvl>
    <w:lvl w:ilvl="5" w:tplc="A984D5B0" w:tentative="1">
      <w:start w:val="1"/>
      <w:numFmt w:val="lowerRoman"/>
      <w:lvlText w:val="%6."/>
      <w:lvlJc w:val="right"/>
      <w:pPr>
        <w:ind w:left="4320" w:hanging="180"/>
      </w:pPr>
    </w:lvl>
    <w:lvl w:ilvl="6" w:tplc="37DC75C4" w:tentative="1">
      <w:start w:val="1"/>
      <w:numFmt w:val="decimal"/>
      <w:lvlText w:val="%7."/>
      <w:lvlJc w:val="left"/>
      <w:pPr>
        <w:ind w:left="5040" w:hanging="360"/>
      </w:pPr>
    </w:lvl>
    <w:lvl w:ilvl="7" w:tplc="53F4291E" w:tentative="1">
      <w:start w:val="1"/>
      <w:numFmt w:val="lowerLetter"/>
      <w:lvlText w:val="%8."/>
      <w:lvlJc w:val="left"/>
      <w:pPr>
        <w:ind w:left="5760" w:hanging="360"/>
      </w:pPr>
    </w:lvl>
    <w:lvl w:ilvl="8" w:tplc="EC528482" w:tentative="1">
      <w:start w:val="1"/>
      <w:numFmt w:val="lowerRoman"/>
      <w:lvlText w:val="%9."/>
      <w:lvlJc w:val="right"/>
      <w:pPr>
        <w:ind w:left="6480" w:hanging="180"/>
      </w:pPr>
    </w:lvl>
  </w:abstractNum>
  <w:abstractNum w:abstractNumId="3" w15:restartNumberingAfterBreak="0">
    <w:nsid w:val="0BE7544A"/>
    <w:multiLevelType w:val="hybridMultilevel"/>
    <w:tmpl w:val="DA14D41C"/>
    <w:lvl w:ilvl="0" w:tplc="DA0452D4">
      <w:start w:val="1"/>
      <w:numFmt w:val="bullet"/>
      <w:lvlText w:val=""/>
      <w:lvlJc w:val="left"/>
      <w:pPr>
        <w:ind w:left="720" w:hanging="360"/>
      </w:pPr>
      <w:rPr>
        <w:rFonts w:ascii="Symbol" w:hAnsi="Symbol" w:hint="default"/>
      </w:rPr>
    </w:lvl>
    <w:lvl w:ilvl="1" w:tplc="0EAAF9F8" w:tentative="1">
      <w:start w:val="1"/>
      <w:numFmt w:val="bullet"/>
      <w:lvlText w:val="o"/>
      <w:lvlJc w:val="left"/>
      <w:pPr>
        <w:ind w:left="1440" w:hanging="360"/>
      </w:pPr>
      <w:rPr>
        <w:rFonts w:ascii="Courier New" w:hAnsi="Courier New" w:cs="Courier New" w:hint="default"/>
      </w:rPr>
    </w:lvl>
    <w:lvl w:ilvl="2" w:tplc="555C1772" w:tentative="1">
      <w:start w:val="1"/>
      <w:numFmt w:val="bullet"/>
      <w:lvlText w:val=""/>
      <w:lvlJc w:val="left"/>
      <w:pPr>
        <w:ind w:left="2160" w:hanging="360"/>
      </w:pPr>
      <w:rPr>
        <w:rFonts w:ascii="Wingdings" w:hAnsi="Wingdings" w:hint="default"/>
      </w:rPr>
    </w:lvl>
    <w:lvl w:ilvl="3" w:tplc="ED6E2C88" w:tentative="1">
      <w:start w:val="1"/>
      <w:numFmt w:val="bullet"/>
      <w:lvlText w:val=""/>
      <w:lvlJc w:val="left"/>
      <w:pPr>
        <w:ind w:left="2880" w:hanging="360"/>
      </w:pPr>
      <w:rPr>
        <w:rFonts w:ascii="Symbol" w:hAnsi="Symbol" w:hint="default"/>
      </w:rPr>
    </w:lvl>
    <w:lvl w:ilvl="4" w:tplc="A1C0EDD8" w:tentative="1">
      <w:start w:val="1"/>
      <w:numFmt w:val="bullet"/>
      <w:lvlText w:val="o"/>
      <w:lvlJc w:val="left"/>
      <w:pPr>
        <w:ind w:left="3600" w:hanging="360"/>
      </w:pPr>
      <w:rPr>
        <w:rFonts w:ascii="Courier New" w:hAnsi="Courier New" w:cs="Courier New" w:hint="default"/>
      </w:rPr>
    </w:lvl>
    <w:lvl w:ilvl="5" w:tplc="332C8AFA" w:tentative="1">
      <w:start w:val="1"/>
      <w:numFmt w:val="bullet"/>
      <w:lvlText w:val=""/>
      <w:lvlJc w:val="left"/>
      <w:pPr>
        <w:ind w:left="4320" w:hanging="360"/>
      </w:pPr>
      <w:rPr>
        <w:rFonts w:ascii="Wingdings" w:hAnsi="Wingdings" w:hint="default"/>
      </w:rPr>
    </w:lvl>
    <w:lvl w:ilvl="6" w:tplc="2786856E" w:tentative="1">
      <w:start w:val="1"/>
      <w:numFmt w:val="bullet"/>
      <w:lvlText w:val=""/>
      <w:lvlJc w:val="left"/>
      <w:pPr>
        <w:ind w:left="5040" w:hanging="360"/>
      </w:pPr>
      <w:rPr>
        <w:rFonts w:ascii="Symbol" w:hAnsi="Symbol" w:hint="default"/>
      </w:rPr>
    </w:lvl>
    <w:lvl w:ilvl="7" w:tplc="4606E568" w:tentative="1">
      <w:start w:val="1"/>
      <w:numFmt w:val="bullet"/>
      <w:lvlText w:val="o"/>
      <w:lvlJc w:val="left"/>
      <w:pPr>
        <w:ind w:left="5760" w:hanging="360"/>
      </w:pPr>
      <w:rPr>
        <w:rFonts w:ascii="Courier New" w:hAnsi="Courier New" w:cs="Courier New" w:hint="default"/>
      </w:rPr>
    </w:lvl>
    <w:lvl w:ilvl="8" w:tplc="4462E608" w:tentative="1">
      <w:start w:val="1"/>
      <w:numFmt w:val="bullet"/>
      <w:lvlText w:val=""/>
      <w:lvlJc w:val="left"/>
      <w:pPr>
        <w:ind w:left="6480" w:hanging="360"/>
      </w:pPr>
      <w:rPr>
        <w:rFonts w:ascii="Wingdings" w:hAnsi="Wingdings" w:hint="default"/>
      </w:rPr>
    </w:lvl>
  </w:abstractNum>
  <w:abstractNum w:abstractNumId="4" w15:restartNumberingAfterBreak="0">
    <w:nsid w:val="0C1A6503"/>
    <w:multiLevelType w:val="multilevel"/>
    <w:tmpl w:val="E90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222BFD"/>
    <w:multiLevelType w:val="hybridMultilevel"/>
    <w:tmpl w:val="A4D8A088"/>
    <w:lvl w:ilvl="0" w:tplc="C5CA8184">
      <w:start w:val="1"/>
      <w:numFmt w:val="bullet"/>
      <w:lvlText w:val=""/>
      <w:lvlJc w:val="left"/>
      <w:pPr>
        <w:ind w:left="720" w:hanging="360"/>
      </w:pPr>
      <w:rPr>
        <w:rFonts w:ascii="Symbol" w:hAnsi="Symbol" w:hint="default"/>
      </w:rPr>
    </w:lvl>
    <w:lvl w:ilvl="1" w:tplc="348C703C" w:tentative="1">
      <w:start w:val="1"/>
      <w:numFmt w:val="bullet"/>
      <w:lvlText w:val="o"/>
      <w:lvlJc w:val="left"/>
      <w:pPr>
        <w:ind w:left="1440" w:hanging="360"/>
      </w:pPr>
      <w:rPr>
        <w:rFonts w:ascii="Courier New" w:hAnsi="Courier New" w:cs="Courier New" w:hint="default"/>
      </w:rPr>
    </w:lvl>
    <w:lvl w:ilvl="2" w:tplc="29924842" w:tentative="1">
      <w:start w:val="1"/>
      <w:numFmt w:val="bullet"/>
      <w:lvlText w:val=""/>
      <w:lvlJc w:val="left"/>
      <w:pPr>
        <w:ind w:left="2160" w:hanging="360"/>
      </w:pPr>
      <w:rPr>
        <w:rFonts w:ascii="Wingdings" w:hAnsi="Wingdings" w:hint="default"/>
      </w:rPr>
    </w:lvl>
    <w:lvl w:ilvl="3" w:tplc="833ADFF8" w:tentative="1">
      <w:start w:val="1"/>
      <w:numFmt w:val="bullet"/>
      <w:lvlText w:val=""/>
      <w:lvlJc w:val="left"/>
      <w:pPr>
        <w:ind w:left="2880" w:hanging="360"/>
      </w:pPr>
      <w:rPr>
        <w:rFonts w:ascii="Symbol" w:hAnsi="Symbol" w:hint="default"/>
      </w:rPr>
    </w:lvl>
    <w:lvl w:ilvl="4" w:tplc="D36A2590" w:tentative="1">
      <w:start w:val="1"/>
      <w:numFmt w:val="bullet"/>
      <w:lvlText w:val="o"/>
      <w:lvlJc w:val="left"/>
      <w:pPr>
        <w:ind w:left="3600" w:hanging="360"/>
      </w:pPr>
      <w:rPr>
        <w:rFonts w:ascii="Courier New" w:hAnsi="Courier New" w:cs="Courier New" w:hint="default"/>
      </w:rPr>
    </w:lvl>
    <w:lvl w:ilvl="5" w:tplc="87F2B70E" w:tentative="1">
      <w:start w:val="1"/>
      <w:numFmt w:val="bullet"/>
      <w:lvlText w:val=""/>
      <w:lvlJc w:val="left"/>
      <w:pPr>
        <w:ind w:left="4320" w:hanging="360"/>
      </w:pPr>
      <w:rPr>
        <w:rFonts w:ascii="Wingdings" w:hAnsi="Wingdings" w:hint="default"/>
      </w:rPr>
    </w:lvl>
    <w:lvl w:ilvl="6" w:tplc="2B023002" w:tentative="1">
      <w:start w:val="1"/>
      <w:numFmt w:val="bullet"/>
      <w:lvlText w:val=""/>
      <w:lvlJc w:val="left"/>
      <w:pPr>
        <w:ind w:left="5040" w:hanging="360"/>
      </w:pPr>
      <w:rPr>
        <w:rFonts w:ascii="Symbol" w:hAnsi="Symbol" w:hint="default"/>
      </w:rPr>
    </w:lvl>
    <w:lvl w:ilvl="7" w:tplc="123275F0" w:tentative="1">
      <w:start w:val="1"/>
      <w:numFmt w:val="bullet"/>
      <w:lvlText w:val="o"/>
      <w:lvlJc w:val="left"/>
      <w:pPr>
        <w:ind w:left="5760" w:hanging="360"/>
      </w:pPr>
      <w:rPr>
        <w:rFonts w:ascii="Courier New" w:hAnsi="Courier New" w:cs="Courier New" w:hint="default"/>
      </w:rPr>
    </w:lvl>
    <w:lvl w:ilvl="8" w:tplc="DD687D3C" w:tentative="1">
      <w:start w:val="1"/>
      <w:numFmt w:val="bullet"/>
      <w:lvlText w:val=""/>
      <w:lvlJc w:val="left"/>
      <w:pPr>
        <w:ind w:left="6480" w:hanging="360"/>
      </w:pPr>
      <w:rPr>
        <w:rFonts w:ascii="Wingdings" w:hAnsi="Wingdings" w:hint="default"/>
      </w:rPr>
    </w:lvl>
  </w:abstractNum>
  <w:abstractNum w:abstractNumId="6" w15:restartNumberingAfterBreak="0">
    <w:nsid w:val="0F5D0311"/>
    <w:multiLevelType w:val="hybridMultilevel"/>
    <w:tmpl w:val="98C8B2EA"/>
    <w:lvl w:ilvl="0" w:tplc="2D243F24">
      <w:start w:val="1"/>
      <w:numFmt w:val="bullet"/>
      <w:lvlText w:val=""/>
      <w:lvlJc w:val="left"/>
      <w:pPr>
        <w:ind w:left="720" w:hanging="360"/>
      </w:pPr>
      <w:rPr>
        <w:rFonts w:ascii="Symbol" w:hAnsi="Symbol" w:hint="default"/>
      </w:rPr>
    </w:lvl>
    <w:lvl w:ilvl="1" w:tplc="C3F4E9EE" w:tentative="1">
      <w:start w:val="1"/>
      <w:numFmt w:val="bullet"/>
      <w:lvlText w:val="o"/>
      <w:lvlJc w:val="left"/>
      <w:pPr>
        <w:ind w:left="1440" w:hanging="360"/>
      </w:pPr>
      <w:rPr>
        <w:rFonts w:ascii="Courier New" w:hAnsi="Courier New" w:cs="Courier New" w:hint="default"/>
      </w:rPr>
    </w:lvl>
    <w:lvl w:ilvl="2" w:tplc="D4F0A7E0" w:tentative="1">
      <w:start w:val="1"/>
      <w:numFmt w:val="bullet"/>
      <w:lvlText w:val=""/>
      <w:lvlJc w:val="left"/>
      <w:pPr>
        <w:ind w:left="2160" w:hanging="360"/>
      </w:pPr>
      <w:rPr>
        <w:rFonts w:ascii="Wingdings" w:hAnsi="Wingdings" w:hint="default"/>
      </w:rPr>
    </w:lvl>
    <w:lvl w:ilvl="3" w:tplc="EBEA05DC" w:tentative="1">
      <w:start w:val="1"/>
      <w:numFmt w:val="bullet"/>
      <w:lvlText w:val=""/>
      <w:lvlJc w:val="left"/>
      <w:pPr>
        <w:ind w:left="2880" w:hanging="360"/>
      </w:pPr>
      <w:rPr>
        <w:rFonts w:ascii="Symbol" w:hAnsi="Symbol" w:hint="default"/>
      </w:rPr>
    </w:lvl>
    <w:lvl w:ilvl="4" w:tplc="2284A600" w:tentative="1">
      <w:start w:val="1"/>
      <w:numFmt w:val="bullet"/>
      <w:lvlText w:val="o"/>
      <w:lvlJc w:val="left"/>
      <w:pPr>
        <w:ind w:left="3600" w:hanging="360"/>
      </w:pPr>
      <w:rPr>
        <w:rFonts w:ascii="Courier New" w:hAnsi="Courier New" w:cs="Courier New" w:hint="default"/>
      </w:rPr>
    </w:lvl>
    <w:lvl w:ilvl="5" w:tplc="DD4A0E20" w:tentative="1">
      <w:start w:val="1"/>
      <w:numFmt w:val="bullet"/>
      <w:lvlText w:val=""/>
      <w:lvlJc w:val="left"/>
      <w:pPr>
        <w:ind w:left="4320" w:hanging="360"/>
      </w:pPr>
      <w:rPr>
        <w:rFonts w:ascii="Wingdings" w:hAnsi="Wingdings" w:hint="default"/>
      </w:rPr>
    </w:lvl>
    <w:lvl w:ilvl="6" w:tplc="56D6C616" w:tentative="1">
      <w:start w:val="1"/>
      <w:numFmt w:val="bullet"/>
      <w:lvlText w:val=""/>
      <w:lvlJc w:val="left"/>
      <w:pPr>
        <w:ind w:left="5040" w:hanging="360"/>
      </w:pPr>
      <w:rPr>
        <w:rFonts w:ascii="Symbol" w:hAnsi="Symbol" w:hint="default"/>
      </w:rPr>
    </w:lvl>
    <w:lvl w:ilvl="7" w:tplc="C2C0C404" w:tentative="1">
      <w:start w:val="1"/>
      <w:numFmt w:val="bullet"/>
      <w:lvlText w:val="o"/>
      <w:lvlJc w:val="left"/>
      <w:pPr>
        <w:ind w:left="5760" w:hanging="360"/>
      </w:pPr>
      <w:rPr>
        <w:rFonts w:ascii="Courier New" w:hAnsi="Courier New" w:cs="Courier New" w:hint="default"/>
      </w:rPr>
    </w:lvl>
    <w:lvl w:ilvl="8" w:tplc="55F2ABA8" w:tentative="1">
      <w:start w:val="1"/>
      <w:numFmt w:val="bullet"/>
      <w:lvlText w:val=""/>
      <w:lvlJc w:val="left"/>
      <w:pPr>
        <w:ind w:left="6480" w:hanging="360"/>
      </w:pPr>
      <w:rPr>
        <w:rFonts w:ascii="Wingdings" w:hAnsi="Wingdings" w:hint="default"/>
      </w:rPr>
    </w:lvl>
  </w:abstractNum>
  <w:abstractNum w:abstractNumId="7" w15:restartNumberingAfterBreak="0">
    <w:nsid w:val="0FFB3127"/>
    <w:multiLevelType w:val="hybridMultilevel"/>
    <w:tmpl w:val="DD4A00B6"/>
    <w:lvl w:ilvl="0" w:tplc="209A109A">
      <w:start w:val="1"/>
      <w:numFmt w:val="bullet"/>
      <w:lvlText w:val=""/>
      <w:lvlJc w:val="left"/>
      <w:pPr>
        <w:ind w:left="720" w:hanging="360"/>
      </w:pPr>
      <w:rPr>
        <w:rFonts w:ascii="Symbol" w:hAnsi="Symbol" w:hint="default"/>
      </w:rPr>
    </w:lvl>
    <w:lvl w:ilvl="1" w:tplc="4522AAC2" w:tentative="1">
      <w:start w:val="1"/>
      <w:numFmt w:val="bullet"/>
      <w:lvlText w:val="o"/>
      <w:lvlJc w:val="left"/>
      <w:pPr>
        <w:ind w:left="1440" w:hanging="360"/>
      </w:pPr>
      <w:rPr>
        <w:rFonts w:ascii="Courier New" w:hAnsi="Courier New" w:cs="Courier New" w:hint="default"/>
      </w:rPr>
    </w:lvl>
    <w:lvl w:ilvl="2" w:tplc="6EA8C20C" w:tentative="1">
      <w:start w:val="1"/>
      <w:numFmt w:val="bullet"/>
      <w:lvlText w:val=""/>
      <w:lvlJc w:val="left"/>
      <w:pPr>
        <w:ind w:left="2160" w:hanging="360"/>
      </w:pPr>
      <w:rPr>
        <w:rFonts w:ascii="Wingdings" w:hAnsi="Wingdings" w:hint="default"/>
      </w:rPr>
    </w:lvl>
    <w:lvl w:ilvl="3" w:tplc="DC8EEAF2" w:tentative="1">
      <w:start w:val="1"/>
      <w:numFmt w:val="bullet"/>
      <w:lvlText w:val=""/>
      <w:lvlJc w:val="left"/>
      <w:pPr>
        <w:ind w:left="2880" w:hanging="360"/>
      </w:pPr>
      <w:rPr>
        <w:rFonts w:ascii="Symbol" w:hAnsi="Symbol" w:hint="default"/>
      </w:rPr>
    </w:lvl>
    <w:lvl w:ilvl="4" w:tplc="FF66909C" w:tentative="1">
      <w:start w:val="1"/>
      <w:numFmt w:val="bullet"/>
      <w:lvlText w:val="o"/>
      <w:lvlJc w:val="left"/>
      <w:pPr>
        <w:ind w:left="3600" w:hanging="360"/>
      </w:pPr>
      <w:rPr>
        <w:rFonts w:ascii="Courier New" w:hAnsi="Courier New" w:cs="Courier New" w:hint="default"/>
      </w:rPr>
    </w:lvl>
    <w:lvl w:ilvl="5" w:tplc="12220008" w:tentative="1">
      <w:start w:val="1"/>
      <w:numFmt w:val="bullet"/>
      <w:lvlText w:val=""/>
      <w:lvlJc w:val="left"/>
      <w:pPr>
        <w:ind w:left="4320" w:hanging="360"/>
      </w:pPr>
      <w:rPr>
        <w:rFonts w:ascii="Wingdings" w:hAnsi="Wingdings" w:hint="default"/>
      </w:rPr>
    </w:lvl>
    <w:lvl w:ilvl="6" w:tplc="B1C43F0A" w:tentative="1">
      <w:start w:val="1"/>
      <w:numFmt w:val="bullet"/>
      <w:lvlText w:val=""/>
      <w:lvlJc w:val="left"/>
      <w:pPr>
        <w:ind w:left="5040" w:hanging="360"/>
      </w:pPr>
      <w:rPr>
        <w:rFonts w:ascii="Symbol" w:hAnsi="Symbol" w:hint="default"/>
      </w:rPr>
    </w:lvl>
    <w:lvl w:ilvl="7" w:tplc="C568A77E" w:tentative="1">
      <w:start w:val="1"/>
      <w:numFmt w:val="bullet"/>
      <w:lvlText w:val="o"/>
      <w:lvlJc w:val="left"/>
      <w:pPr>
        <w:ind w:left="5760" w:hanging="360"/>
      </w:pPr>
      <w:rPr>
        <w:rFonts w:ascii="Courier New" w:hAnsi="Courier New" w:cs="Courier New" w:hint="default"/>
      </w:rPr>
    </w:lvl>
    <w:lvl w:ilvl="8" w:tplc="3B2EBBC4" w:tentative="1">
      <w:start w:val="1"/>
      <w:numFmt w:val="bullet"/>
      <w:lvlText w:val=""/>
      <w:lvlJc w:val="left"/>
      <w:pPr>
        <w:ind w:left="6480" w:hanging="360"/>
      </w:pPr>
      <w:rPr>
        <w:rFonts w:ascii="Wingdings" w:hAnsi="Wingdings" w:hint="default"/>
      </w:rPr>
    </w:lvl>
  </w:abstractNum>
  <w:abstractNum w:abstractNumId="8" w15:restartNumberingAfterBreak="0">
    <w:nsid w:val="10B17F8A"/>
    <w:multiLevelType w:val="hybridMultilevel"/>
    <w:tmpl w:val="524824CE"/>
    <w:lvl w:ilvl="0" w:tplc="31088D1C">
      <w:start w:val="1"/>
      <w:numFmt w:val="bullet"/>
      <w:lvlText w:val=""/>
      <w:lvlJc w:val="left"/>
      <w:pPr>
        <w:ind w:left="720" w:hanging="360"/>
      </w:pPr>
      <w:rPr>
        <w:rFonts w:ascii="Symbol" w:hAnsi="Symbol" w:hint="default"/>
      </w:rPr>
    </w:lvl>
    <w:lvl w:ilvl="1" w:tplc="DC3229A0" w:tentative="1">
      <w:start w:val="1"/>
      <w:numFmt w:val="bullet"/>
      <w:lvlText w:val="o"/>
      <w:lvlJc w:val="left"/>
      <w:pPr>
        <w:ind w:left="1440" w:hanging="360"/>
      </w:pPr>
      <w:rPr>
        <w:rFonts w:ascii="Courier New" w:hAnsi="Courier New" w:cs="Courier New" w:hint="default"/>
      </w:rPr>
    </w:lvl>
    <w:lvl w:ilvl="2" w:tplc="53D6C582" w:tentative="1">
      <w:start w:val="1"/>
      <w:numFmt w:val="bullet"/>
      <w:lvlText w:val=""/>
      <w:lvlJc w:val="left"/>
      <w:pPr>
        <w:ind w:left="2160" w:hanging="360"/>
      </w:pPr>
      <w:rPr>
        <w:rFonts w:ascii="Wingdings" w:hAnsi="Wingdings" w:hint="default"/>
      </w:rPr>
    </w:lvl>
    <w:lvl w:ilvl="3" w:tplc="91DC4CC4" w:tentative="1">
      <w:start w:val="1"/>
      <w:numFmt w:val="bullet"/>
      <w:lvlText w:val=""/>
      <w:lvlJc w:val="left"/>
      <w:pPr>
        <w:ind w:left="2880" w:hanging="360"/>
      </w:pPr>
      <w:rPr>
        <w:rFonts w:ascii="Symbol" w:hAnsi="Symbol" w:hint="default"/>
      </w:rPr>
    </w:lvl>
    <w:lvl w:ilvl="4" w:tplc="64D813BC" w:tentative="1">
      <w:start w:val="1"/>
      <w:numFmt w:val="bullet"/>
      <w:lvlText w:val="o"/>
      <w:lvlJc w:val="left"/>
      <w:pPr>
        <w:ind w:left="3600" w:hanging="360"/>
      </w:pPr>
      <w:rPr>
        <w:rFonts w:ascii="Courier New" w:hAnsi="Courier New" w:cs="Courier New" w:hint="default"/>
      </w:rPr>
    </w:lvl>
    <w:lvl w:ilvl="5" w:tplc="5CA21D32" w:tentative="1">
      <w:start w:val="1"/>
      <w:numFmt w:val="bullet"/>
      <w:lvlText w:val=""/>
      <w:lvlJc w:val="left"/>
      <w:pPr>
        <w:ind w:left="4320" w:hanging="360"/>
      </w:pPr>
      <w:rPr>
        <w:rFonts w:ascii="Wingdings" w:hAnsi="Wingdings" w:hint="default"/>
      </w:rPr>
    </w:lvl>
    <w:lvl w:ilvl="6" w:tplc="79A6505C" w:tentative="1">
      <w:start w:val="1"/>
      <w:numFmt w:val="bullet"/>
      <w:lvlText w:val=""/>
      <w:lvlJc w:val="left"/>
      <w:pPr>
        <w:ind w:left="5040" w:hanging="360"/>
      </w:pPr>
      <w:rPr>
        <w:rFonts w:ascii="Symbol" w:hAnsi="Symbol" w:hint="default"/>
      </w:rPr>
    </w:lvl>
    <w:lvl w:ilvl="7" w:tplc="29E8067C" w:tentative="1">
      <w:start w:val="1"/>
      <w:numFmt w:val="bullet"/>
      <w:lvlText w:val="o"/>
      <w:lvlJc w:val="left"/>
      <w:pPr>
        <w:ind w:left="5760" w:hanging="360"/>
      </w:pPr>
      <w:rPr>
        <w:rFonts w:ascii="Courier New" w:hAnsi="Courier New" w:cs="Courier New" w:hint="default"/>
      </w:rPr>
    </w:lvl>
    <w:lvl w:ilvl="8" w:tplc="0FF0BC90" w:tentative="1">
      <w:start w:val="1"/>
      <w:numFmt w:val="bullet"/>
      <w:lvlText w:val=""/>
      <w:lvlJc w:val="left"/>
      <w:pPr>
        <w:ind w:left="6480" w:hanging="360"/>
      </w:pPr>
      <w:rPr>
        <w:rFonts w:ascii="Wingdings" w:hAnsi="Wingdings" w:hint="default"/>
      </w:rPr>
    </w:lvl>
  </w:abstractNum>
  <w:abstractNum w:abstractNumId="9" w15:restartNumberingAfterBreak="0">
    <w:nsid w:val="124E71C0"/>
    <w:multiLevelType w:val="hybridMultilevel"/>
    <w:tmpl w:val="BC883EF6"/>
    <w:lvl w:ilvl="0" w:tplc="32D0A2D4">
      <w:start w:val="1"/>
      <w:numFmt w:val="bullet"/>
      <w:lvlText w:val=""/>
      <w:lvlJc w:val="left"/>
      <w:pPr>
        <w:ind w:left="720" w:hanging="360"/>
      </w:pPr>
      <w:rPr>
        <w:rFonts w:ascii="Symbol" w:hAnsi="Symbol" w:hint="default"/>
      </w:rPr>
    </w:lvl>
    <w:lvl w:ilvl="1" w:tplc="314A50B4" w:tentative="1">
      <w:start w:val="1"/>
      <w:numFmt w:val="bullet"/>
      <w:lvlText w:val="o"/>
      <w:lvlJc w:val="left"/>
      <w:pPr>
        <w:ind w:left="1440" w:hanging="360"/>
      </w:pPr>
      <w:rPr>
        <w:rFonts w:ascii="Courier New" w:hAnsi="Courier New" w:cs="Courier New" w:hint="default"/>
      </w:rPr>
    </w:lvl>
    <w:lvl w:ilvl="2" w:tplc="631A3458" w:tentative="1">
      <w:start w:val="1"/>
      <w:numFmt w:val="bullet"/>
      <w:lvlText w:val=""/>
      <w:lvlJc w:val="left"/>
      <w:pPr>
        <w:ind w:left="2160" w:hanging="360"/>
      </w:pPr>
      <w:rPr>
        <w:rFonts w:ascii="Wingdings" w:hAnsi="Wingdings" w:hint="default"/>
      </w:rPr>
    </w:lvl>
    <w:lvl w:ilvl="3" w:tplc="8E6AE1FA" w:tentative="1">
      <w:start w:val="1"/>
      <w:numFmt w:val="bullet"/>
      <w:lvlText w:val=""/>
      <w:lvlJc w:val="left"/>
      <w:pPr>
        <w:ind w:left="2880" w:hanging="360"/>
      </w:pPr>
      <w:rPr>
        <w:rFonts w:ascii="Symbol" w:hAnsi="Symbol" w:hint="default"/>
      </w:rPr>
    </w:lvl>
    <w:lvl w:ilvl="4" w:tplc="CF962926" w:tentative="1">
      <w:start w:val="1"/>
      <w:numFmt w:val="bullet"/>
      <w:lvlText w:val="o"/>
      <w:lvlJc w:val="left"/>
      <w:pPr>
        <w:ind w:left="3600" w:hanging="360"/>
      </w:pPr>
      <w:rPr>
        <w:rFonts w:ascii="Courier New" w:hAnsi="Courier New" w:cs="Courier New" w:hint="default"/>
      </w:rPr>
    </w:lvl>
    <w:lvl w:ilvl="5" w:tplc="E39EBF6C" w:tentative="1">
      <w:start w:val="1"/>
      <w:numFmt w:val="bullet"/>
      <w:lvlText w:val=""/>
      <w:lvlJc w:val="left"/>
      <w:pPr>
        <w:ind w:left="4320" w:hanging="360"/>
      </w:pPr>
      <w:rPr>
        <w:rFonts w:ascii="Wingdings" w:hAnsi="Wingdings" w:hint="default"/>
      </w:rPr>
    </w:lvl>
    <w:lvl w:ilvl="6" w:tplc="282A338C" w:tentative="1">
      <w:start w:val="1"/>
      <w:numFmt w:val="bullet"/>
      <w:lvlText w:val=""/>
      <w:lvlJc w:val="left"/>
      <w:pPr>
        <w:ind w:left="5040" w:hanging="360"/>
      </w:pPr>
      <w:rPr>
        <w:rFonts w:ascii="Symbol" w:hAnsi="Symbol" w:hint="default"/>
      </w:rPr>
    </w:lvl>
    <w:lvl w:ilvl="7" w:tplc="E662FF3A" w:tentative="1">
      <w:start w:val="1"/>
      <w:numFmt w:val="bullet"/>
      <w:lvlText w:val="o"/>
      <w:lvlJc w:val="left"/>
      <w:pPr>
        <w:ind w:left="5760" w:hanging="360"/>
      </w:pPr>
      <w:rPr>
        <w:rFonts w:ascii="Courier New" w:hAnsi="Courier New" w:cs="Courier New" w:hint="default"/>
      </w:rPr>
    </w:lvl>
    <w:lvl w:ilvl="8" w:tplc="F280A242" w:tentative="1">
      <w:start w:val="1"/>
      <w:numFmt w:val="bullet"/>
      <w:lvlText w:val=""/>
      <w:lvlJc w:val="left"/>
      <w:pPr>
        <w:ind w:left="6480" w:hanging="360"/>
      </w:pPr>
      <w:rPr>
        <w:rFonts w:ascii="Wingdings" w:hAnsi="Wingdings" w:hint="default"/>
      </w:rPr>
    </w:lvl>
  </w:abstractNum>
  <w:abstractNum w:abstractNumId="10" w15:restartNumberingAfterBreak="0">
    <w:nsid w:val="140B1B41"/>
    <w:multiLevelType w:val="hybridMultilevel"/>
    <w:tmpl w:val="A60A6D82"/>
    <w:lvl w:ilvl="0" w:tplc="90580B2E">
      <w:start w:val="1"/>
      <w:numFmt w:val="bullet"/>
      <w:lvlText w:val=""/>
      <w:lvlJc w:val="left"/>
      <w:pPr>
        <w:ind w:left="720" w:hanging="360"/>
      </w:pPr>
      <w:rPr>
        <w:rFonts w:ascii="Symbol" w:hAnsi="Symbol" w:hint="default"/>
      </w:rPr>
    </w:lvl>
    <w:lvl w:ilvl="1" w:tplc="42C84B24">
      <w:start w:val="1"/>
      <w:numFmt w:val="decimal"/>
      <w:lvlText w:val="%2."/>
      <w:lvlJc w:val="left"/>
      <w:pPr>
        <w:tabs>
          <w:tab w:val="num" w:pos="1440"/>
        </w:tabs>
        <w:ind w:left="1440" w:hanging="360"/>
      </w:pPr>
    </w:lvl>
    <w:lvl w:ilvl="2" w:tplc="2E2CD9D8">
      <w:start w:val="1"/>
      <w:numFmt w:val="decimal"/>
      <w:lvlText w:val="%3."/>
      <w:lvlJc w:val="left"/>
      <w:pPr>
        <w:tabs>
          <w:tab w:val="num" w:pos="2160"/>
        </w:tabs>
        <w:ind w:left="2160" w:hanging="360"/>
      </w:pPr>
    </w:lvl>
    <w:lvl w:ilvl="3" w:tplc="E6D65F7E">
      <w:start w:val="1"/>
      <w:numFmt w:val="decimal"/>
      <w:lvlText w:val="%4."/>
      <w:lvlJc w:val="left"/>
      <w:pPr>
        <w:tabs>
          <w:tab w:val="num" w:pos="2880"/>
        </w:tabs>
        <w:ind w:left="2880" w:hanging="360"/>
      </w:pPr>
    </w:lvl>
    <w:lvl w:ilvl="4" w:tplc="D6E6B4A2">
      <w:start w:val="1"/>
      <w:numFmt w:val="decimal"/>
      <w:lvlText w:val="%5."/>
      <w:lvlJc w:val="left"/>
      <w:pPr>
        <w:tabs>
          <w:tab w:val="num" w:pos="3600"/>
        </w:tabs>
        <w:ind w:left="3600" w:hanging="360"/>
      </w:pPr>
    </w:lvl>
    <w:lvl w:ilvl="5" w:tplc="5F76D10A">
      <w:start w:val="1"/>
      <w:numFmt w:val="decimal"/>
      <w:lvlText w:val="%6."/>
      <w:lvlJc w:val="left"/>
      <w:pPr>
        <w:tabs>
          <w:tab w:val="num" w:pos="4320"/>
        </w:tabs>
        <w:ind w:left="4320" w:hanging="360"/>
      </w:pPr>
    </w:lvl>
    <w:lvl w:ilvl="6" w:tplc="12828CD4">
      <w:start w:val="1"/>
      <w:numFmt w:val="decimal"/>
      <w:lvlText w:val="%7."/>
      <w:lvlJc w:val="left"/>
      <w:pPr>
        <w:tabs>
          <w:tab w:val="num" w:pos="5040"/>
        </w:tabs>
        <w:ind w:left="5040" w:hanging="360"/>
      </w:pPr>
    </w:lvl>
    <w:lvl w:ilvl="7" w:tplc="211A6486">
      <w:start w:val="1"/>
      <w:numFmt w:val="decimal"/>
      <w:lvlText w:val="%8."/>
      <w:lvlJc w:val="left"/>
      <w:pPr>
        <w:tabs>
          <w:tab w:val="num" w:pos="5760"/>
        </w:tabs>
        <w:ind w:left="5760" w:hanging="360"/>
      </w:pPr>
    </w:lvl>
    <w:lvl w:ilvl="8" w:tplc="C374B118">
      <w:start w:val="1"/>
      <w:numFmt w:val="decimal"/>
      <w:lvlText w:val="%9."/>
      <w:lvlJc w:val="left"/>
      <w:pPr>
        <w:tabs>
          <w:tab w:val="num" w:pos="6480"/>
        </w:tabs>
        <w:ind w:left="6480" w:hanging="360"/>
      </w:pPr>
    </w:lvl>
  </w:abstractNum>
  <w:abstractNum w:abstractNumId="11" w15:restartNumberingAfterBreak="0">
    <w:nsid w:val="1B6A5E6A"/>
    <w:multiLevelType w:val="hybridMultilevel"/>
    <w:tmpl w:val="F678EE52"/>
    <w:lvl w:ilvl="0" w:tplc="E29C13CE">
      <w:start w:val="1"/>
      <w:numFmt w:val="bullet"/>
      <w:lvlText w:val=""/>
      <w:lvlJc w:val="left"/>
      <w:pPr>
        <w:ind w:left="720" w:hanging="360"/>
      </w:pPr>
      <w:rPr>
        <w:rFonts w:ascii="Symbol" w:hAnsi="Symbol" w:hint="default"/>
      </w:rPr>
    </w:lvl>
    <w:lvl w:ilvl="1" w:tplc="06D2E806" w:tentative="1">
      <w:start w:val="1"/>
      <w:numFmt w:val="bullet"/>
      <w:lvlText w:val="o"/>
      <w:lvlJc w:val="left"/>
      <w:pPr>
        <w:ind w:left="1440" w:hanging="360"/>
      </w:pPr>
      <w:rPr>
        <w:rFonts w:ascii="Courier New" w:hAnsi="Courier New" w:cs="Courier New" w:hint="default"/>
      </w:rPr>
    </w:lvl>
    <w:lvl w:ilvl="2" w:tplc="B4083B3A" w:tentative="1">
      <w:start w:val="1"/>
      <w:numFmt w:val="bullet"/>
      <w:lvlText w:val=""/>
      <w:lvlJc w:val="left"/>
      <w:pPr>
        <w:ind w:left="2160" w:hanging="360"/>
      </w:pPr>
      <w:rPr>
        <w:rFonts w:ascii="Wingdings" w:hAnsi="Wingdings" w:hint="default"/>
      </w:rPr>
    </w:lvl>
    <w:lvl w:ilvl="3" w:tplc="9D041FB0" w:tentative="1">
      <w:start w:val="1"/>
      <w:numFmt w:val="bullet"/>
      <w:lvlText w:val=""/>
      <w:lvlJc w:val="left"/>
      <w:pPr>
        <w:ind w:left="2880" w:hanging="360"/>
      </w:pPr>
      <w:rPr>
        <w:rFonts w:ascii="Symbol" w:hAnsi="Symbol" w:hint="default"/>
      </w:rPr>
    </w:lvl>
    <w:lvl w:ilvl="4" w:tplc="042A184A" w:tentative="1">
      <w:start w:val="1"/>
      <w:numFmt w:val="bullet"/>
      <w:lvlText w:val="o"/>
      <w:lvlJc w:val="left"/>
      <w:pPr>
        <w:ind w:left="3600" w:hanging="360"/>
      </w:pPr>
      <w:rPr>
        <w:rFonts w:ascii="Courier New" w:hAnsi="Courier New" w:cs="Courier New" w:hint="default"/>
      </w:rPr>
    </w:lvl>
    <w:lvl w:ilvl="5" w:tplc="4E78C3E4" w:tentative="1">
      <w:start w:val="1"/>
      <w:numFmt w:val="bullet"/>
      <w:lvlText w:val=""/>
      <w:lvlJc w:val="left"/>
      <w:pPr>
        <w:ind w:left="4320" w:hanging="360"/>
      </w:pPr>
      <w:rPr>
        <w:rFonts w:ascii="Wingdings" w:hAnsi="Wingdings" w:hint="default"/>
      </w:rPr>
    </w:lvl>
    <w:lvl w:ilvl="6" w:tplc="858828DC" w:tentative="1">
      <w:start w:val="1"/>
      <w:numFmt w:val="bullet"/>
      <w:lvlText w:val=""/>
      <w:lvlJc w:val="left"/>
      <w:pPr>
        <w:ind w:left="5040" w:hanging="360"/>
      </w:pPr>
      <w:rPr>
        <w:rFonts w:ascii="Symbol" w:hAnsi="Symbol" w:hint="default"/>
      </w:rPr>
    </w:lvl>
    <w:lvl w:ilvl="7" w:tplc="05EA2E88" w:tentative="1">
      <w:start w:val="1"/>
      <w:numFmt w:val="bullet"/>
      <w:lvlText w:val="o"/>
      <w:lvlJc w:val="left"/>
      <w:pPr>
        <w:ind w:left="5760" w:hanging="360"/>
      </w:pPr>
      <w:rPr>
        <w:rFonts w:ascii="Courier New" w:hAnsi="Courier New" w:cs="Courier New" w:hint="default"/>
      </w:rPr>
    </w:lvl>
    <w:lvl w:ilvl="8" w:tplc="5D422846" w:tentative="1">
      <w:start w:val="1"/>
      <w:numFmt w:val="bullet"/>
      <w:lvlText w:val=""/>
      <w:lvlJc w:val="left"/>
      <w:pPr>
        <w:ind w:left="6480" w:hanging="360"/>
      </w:pPr>
      <w:rPr>
        <w:rFonts w:ascii="Wingdings" w:hAnsi="Wingdings" w:hint="default"/>
      </w:rPr>
    </w:lvl>
  </w:abstractNum>
  <w:abstractNum w:abstractNumId="12" w15:restartNumberingAfterBreak="0">
    <w:nsid w:val="1C563B5B"/>
    <w:multiLevelType w:val="hybridMultilevel"/>
    <w:tmpl w:val="8EF84EB2"/>
    <w:lvl w:ilvl="0" w:tplc="E83E24B4">
      <w:start w:val="1"/>
      <w:numFmt w:val="bullet"/>
      <w:lvlText w:val=""/>
      <w:lvlJc w:val="left"/>
      <w:pPr>
        <w:ind w:left="720" w:hanging="360"/>
      </w:pPr>
      <w:rPr>
        <w:rFonts w:ascii="Symbol" w:hAnsi="Symbol" w:hint="default"/>
      </w:rPr>
    </w:lvl>
    <w:lvl w:ilvl="1" w:tplc="7A3CCCE6" w:tentative="1">
      <w:start w:val="1"/>
      <w:numFmt w:val="bullet"/>
      <w:lvlText w:val="o"/>
      <w:lvlJc w:val="left"/>
      <w:pPr>
        <w:ind w:left="1440" w:hanging="360"/>
      </w:pPr>
      <w:rPr>
        <w:rFonts w:ascii="Courier New" w:hAnsi="Courier New" w:cs="Courier New" w:hint="default"/>
      </w:rPr>
    </w:lvl>
    <w:lvl w:ilvl="2" w:tplc="26FAA496" w:tentative="1">
      <w:start w:val="1"/>
      <w:numFmt w:val="bullet"/>
      <w:lvlText w:val=""/>
      <w:lvlJc w:val="left"/>
      <w:pPr>
        <w:ind w:left="2160" w:hanging="360"/>
      </w:pPr>
      <w:rPr>
        <w:rFonts w:ascii="Wingdings" w:hAnsi="Wingdings" w:hint="default"/>
      </w:rPr>
    </w:lvl>
    <w:lvl w:ilvl="3" w:tplc="7756BCEC" w:tentative="1">
      <w:start w:val="1"/>
      <w:numFmt w:val="bullet"/>
      <w:lvlText w:val=""/>
      <w:lvlJc w:val="left"/>
      <w:pPr>
        <w:ind w:left="2880" w:hanging="360"/>
      </w:pPr>
      <w:rPr>
        <w:rFonts w:ascii="Symbol" w:hAnsi="Symbol" w:hint="default"/>
      </w:rPr>
    </w:lvl>
    <w:lvl w:ilvl="4" w:tplc="60005D8E" w:tentative="1">
      <w:start w:val="1"/>
      <w:numFmt w:val="bullet"/>
      <w:lvlText w:val="o"/>
      <w:lvlJc w:val="left"/>
      <w:pPr>
        <w:ind w:left="3600" w:hanging="360"/>
      </w:pPr>
      <w:rPr>
        <w:rFonts w:ascii="Courier New" w:hAnsi="Courier New" w:cs="Courier New" w:hint="default"/>
      </w:rPr>
    </w:lvl>
    <w:lvl w:ilvl="5" w:tplc="710E9BFA" w:tentative="1">
      <w:start w:val="1"/>
      <w:numFmt w:val="bullet"/>
      <w:lvlText w:val=""/>
      <w:lvlJc w:val="left"/>
      <w:pPr>
        <w:ind w:left="4320" w:hanging="360"/>
      </w:pPr>
      <w:rPr>
        <w:rFonts w:ascii="Wingdings" w:hAnsi="Wingdings" w:hint="default"/>
      </w:rPr>
    </w:lvl>
    <w:lvl w:ilvl="6" w:tplc="63E47666" w:tentative="1">
      <w:start w:val="1"/>
      <w:numFmt w:val="bullet"/>
      <w:lvlText w:val=""/>
      <w:lvlJc w:val="left"/>
      <w:pPr>
        <w:ind w:left="5040" w:hanging="360"/>
      </w:pPr>
      <w:rPr>
        <w:rFonts w:ascii="Symbol" w:hAnsi="Symbol" w:hint="default"/>
      </w:rPr>
    </w:lvl>
    <w:lvl w:ilvl="7" w:tplc="C726A3CE" w:tentative="1">
      <w:start w:val="1"/>
      <w:numFmt w:val="bullet"/>
      <w:lvlText w:val="o"/>
      <w:lvlJc w:val="left"/>
      <w:pPr>
        <w:ind w:left="5760" w:hanging="360"/>
      </w:pPr>
      <w:rPr>
        <w:rFonts w:ascii="Courier New" w:hAnsi="Courier New" w:cs="Courier New" w:hint="default"/>
      </w:rPr>
    </w:lvl>
    <w:lvl w:ilvl="8" w:tplc="AB6AA946" w:tentative="1">
      <w:start w:val="1"/>
      <w:numFmt w:val="bullet"/>
      <w:lvlText w:val=""/>
      <w:lvlJc w:val="left"/>
      <w:pPr>
        <w:ind w:left="6480" w:hanging="360"/>
      </w:pPr>
      <w:rPr>
        <w:rFonts w:ascii="Wingdings" w:hAnsi="Wingdings" w:hint="default"/>
      </w:rPr>
    </w:lvl>
  </w:abstractNum>
  <w:abstractNum w:abstractNumId="13" w15:restartNumberingAfterBreak="0">
    <w:nsid w:val="21E15EB6"/>
    <w:multiLevelType w:val="hybridMultilevel"/>
    <w:tmpl w:val="92B24974"/>
    <w:lvl w:ilvl="0" w:tplc="9EA46FB8">
      <w:start w:val="1"/>
      <w:numFmt w:val="bullet"/>
      <w:lvlText w:val=""/>
      <w:lvlJc w:val="left"/>
      <w:pPr>
        <w:ind w:left="720" w:hanging="360"/>
      </w:pPr>
      <w:rPr>
        <w:rFonts w:ascii="Symbol" w:hAnsi="Symbol" w:hint="default"/>
      </w:rPr>
    </w:lvl>
    <w:lvl w:ilvl="1" w:tplc="607E2E84" w:tentative="1">
      <w:start w:val="1"/>
      <w:numFmt w:val="bullet"/>
      <w:lvlText w:val="o"/>
      <w:lvlJc w:val="left"/>
      <w:pPr>
        <w:ind w:left="1440" w:hanging="360"/>
      </w:pPr>
      <w:rPr>
        <w:rFonts w:ascii="Courier New" w:hAnsi="Courier New" w:cs="Courier New" w:hint="default"/>
      </w:rPr>
    </w:lvl>
    <w:lvl w:ilvl="2" w:tplc="C74AE064" w:tentative="1">
      <w:start w:val="1"/>
      <w:numFmt w:val="bullet"/>
      <w:lvlText w:val=""/>
      <w:lvlJc w:val="left"/>
      <w:pPr>
        <w:ind w:left="2160" w:hanging="360"/>
      </w:pPr>
      <w:rPr>
        <w:rFonts w:ascii="Wingdings" w:hAnsi="Wingdings" w:hint="default"/>
      </w:rPr>
    </w:lvl>
    <w:lvl w:ilvl="3" w:tplc="E58CC904" w:tentative="1">
      <w:start w:val="1"/>
      <w:numFmt w:val="bullet"/>
      <w:lvlText w:val=""/>
      <w:lvlJc w:val="left"/>
      <w:pPr>
        <w:ind w:left="2880" w:hanging="360"/>
      </w:pPr>
      <w:rPr>
        <w:rFonts w:ascii="Symbol" w:hAnsi="Symbol" w:hint="default"/>
      </w:rPr>
    </w:lvl>
    <w:lvl w:ilvl="4" w:tplc="557CEE02" w:tentative="1">
      <w:start w:val="1"/>
      <w:numFmt w:val="bullet"/>
      <w:lvlText w:val="o"/>
      <w:lvlJc w:val="left"/>
      <w:pPr>
        <w:ind w:left="3600" w:hanging="360"/>
      </w:pPr>
      <w:rPr>
        <w:rFonts w:ascii="Courier New" w:hAnsi="Courier New" w:cs="Courier New" w:hint="default"/>
      </w:rPr>
    </w:lvl>
    <w:lvl w:ilvl="5" w:tplc="5B10022C" w:tentative="1">
      <w:start w:val="1"/>
      <w:numFmt w:val="bullet"/>
      <w:lvlText w:val=""/>
      <w:lvlJc w:val="left"/>
      <w:pPr>
        <w:ind w:left="4320" w:hanging="360"/>
      </w:pPr>
      <w:rPr>
        <w:rFonts w:ascii="Wingdings" w:hAnsi="Wingdings" w:hint="default"/>
      </w:rPr>
    </w:lvl>
    <w:lvl w:ilvl="6" w:tplc="D3A6454A" w:tentative="1">
      <w:start w:val="1"/>
      <w:numFmt w:val="bullet"/>
      <w:lvlText w:val=""/>
      <w:lvlJc w:val="left"/>
      <w:pPr>
        <w:ind w:left="5040" w:hanging="360"/>
      </w:pPr>
      <w:rPr>
        <w:rFonts w:ascii="Symbol" w:hAnsi="Symbol" w:hint="default"/>
      </w:rPr>
    </w:lvl>
    <w:lvl w:ilvl="7" w:tplc="9F866996" w:tentative="1">
      <w:start w:val="1"/>
      <w:numFmt w:val="bullet"/>
      <w:lvlText w:val="o"/>
      <w:lvlJc w:val="left"/>
      <w:pPr>
        <w:ind w:left="5760" w:hanging="360"/>
      </w:pPr>
      <w:rPr>
        <w:rFonts w:ascii="Courier New" w:hAnsi="Courier New" w:cs="Courier New" w:hint="default"/>
      </w:rPr>
    </w:lvl>
    <w:lvl w:ilvl="8" w:tplc="1C66BC58" w:tentative="1">
      <w:start w:val="1"/>
      <w:numFmt w:val="bullet"/>
      <w:lvlText w:val=""/>
      <w:lvlJc w:val="left"/>
      <w:pPr>
        <w:ind w:left="6480" w:hanging="360"/>
      </w:pPr>
      <w:rPr>
        <w:rFonts w:ascii="Wingdings" w:hAnsi="Wingdings" w:hint="default"/>
      </w:rPr>
    </w:lvl>
  </w:abstractNum>
  <w:abstractNum w:abstractNumId="14" w15:restartNumberingAfterBreak="0">
    <w:nsid w:val="39843081"/>
    <w:multiLevelType w:val="hybridMultilevel"/>
    <w:tmpl w:val="149022AC"/>
    <w:lvl w:ilvl="0" w:tplc="C952EBFA">
      <w:start w:val="1"/>
      <w:numFmt w:val="bullet"/>
      <w:lvlText w:val=""/>
      <w:lvlJc w:val="left"/>
      <w:pPr>
        <w:ind w:left="720" w:hanging="360"/>
      </w:pPr>
      <w:rPr>
        <w:rFonts w:ascii="Symbol" w:hAnsi="Symbol" w:hint="default"/>
      </w:rPr>
    </w:lvl>
    <w:lvl w:ilvl="1" w:tplc="7ED40F58" w:tentative="1">
      <w:start w:val="1"/>
      <w:numFmt w:val="bullet"/>
      <w:lvlText w:val="o"/>
      <w:lvlJc w:val="left"/>
      <w:pPr>
        <w:ind w:left="1440" w:hanging="360"/>
      </w:pPr>
      <w:rPr>
        <w:rFonts w:ascii="Courier New" w:hAnsi="Courier New" w:cs="Courier New" w:hint="default"/>
      </w:rPr>
    </w:lvl>
    <w:lvl w:ilvl="2" w:tplc="28C69E1A" w:tentative="1">
      <w:start w:val="1"/>
      <w:numFmt w:val="bullet"/>
      <w:lvlText w:val=""/>
      <w:lvlJc w:val="left"/>
      <w:pPr>
        <w:ind w:left="2160" w:hanging="360"/>
      </w:pPr>
      <w:rPr>
        <w:rFonts w:ascii="Wingdings" w:hAnsi="Wingdings" w:hint="default"/>
      </w:rPr>
    </w:lvl>
    <w:lvl w:ilvl="3" w:tplc="B82E6F7A" w:tentative="1">
      <w:start w:val="1"/>
      <w:numFmt w:val="bullet"/>
      <w:lvlText w:val=""/>
      <w:lvlJc w:val="left"/>
      <w:pPr>
        <w:ind w:left="2880" w:hanging="360"/>
      </w:pPr>
      <w:rPr>
        <w:rFonts w:ascii="Symbol" w:hAnsi="Symbol" w:hint="default"/>
      </w:rPr>
    </w:lvl>
    <w:lvl w:ilvl="4" w:tplc="FB78E3D8" w:tentative="1">
      <w:start w:val="1"/>
      <w:numFmt w:val="bullet"/>
      <w:lvlText w:val="o"/>
      <w:lvlJc w:val="left"/>
      <w:pPr>
        <w:ind w:left="3600" w:hanging="360"/>
      </w:pPr>
      <w:rPr>
        <w:rFonts w:ascii="Courier New" w:hAnsi="Courier New" w:cs="Courier New" w:hint="default"/>
      </w:rPr>
    </w:lvl>
    <w:lvl w:ilvl="5" w:tplc="9058F6BA" w:tentative="1">
      <w:start w:val="1"/>
      <w:numFmt w:val="bullet"/>
      <w:lvlText w:val=""/>
      <w:lvlJc w:val="left"/>
      <w:pPr>
        <w:ind w:left="4320" w:hanging="360"/>
      </w:pPr>
      <w:rPr>
        <w:rFonts w:ascii="Wingdings" w:hAnsi="Wingdings" w:hint="default"/>
      </w:rPr>
    </w:lvl>
    <w:lvl w:ilvl="6" w:tplc="02FE2AB0" w:tentative="1">
      <w:start w:val="1"/>
      <w:numFmt w:val="bullet"/>
      <w:lvlText w:val=""/>
      <w:lvlJc w:val="left"/>
      <w:pPr>
        <w:ind w:left="5040" w:hanging="360"/>
      </w:pPr>
      <w:rPr>
        <w:rFonts w:ascii="Symbol" w:hAnsi="Symbol" w:hint="default"/>
      </w:rPr>
    </w:lvl>
    <w:lvl w:ilvl="7" w:tplc="F6DE332C" w:tentative="1">
      <w:start w:val="1"/>
      <w:numFmt w:val="bullet"/>
      <w:lvlText w:val="o"/>
      <w:lvlJc w:val="left"/>
      <w:pPr>
        <w:ind w:left="5760" w:hanging="360"/>
      </w:pPr>
      <w:rPr>
        <w:rFonts w:ascii="Courier New" w:hAnsi="Courier New" w:cs="Courier New" w:hint="default"/>
      </w:rPr>
    </w:lvl>
    <w:lvl w:ilvl="8" w:tplc="8C68F56E" w:tentative="1">
      <w:start w:val="1"/>
      <w:numFmt w:val="bullet"/>
      <w:lvlText w:val=""/>
      <w:lvlJc w:val="left"/>
      <w:pPr>
        <w:ind w:left="6480" w:hanging="360"/>
      </w:pPr>
      <w:rPr>
        <w:rFonts w:ascii="Wingdings" w:hAnsi="Wingdings" w:hint="default"/>
      </w:rPr>
    </w:lvl>
  </w:abstractNum>
  <w:abstractNum w:abstractNumId="15" w15:restartNumberingAfterBreak="0">
    <w:nsid w:val="3CBE07BE"/>
    <w:multiLevelType w:val="hybridMultilevel"/>
    <w:tmpl w:val="6A84EA18"/>
    <w:lvl w:ilvl="0" w:tplc="6C187106">
      <w:start w:val="1"/>
      <w:numFmt w:val="bullet"/>
      <w:lvlText w:val=""/>
      <w:lvlJc w:val="left"/>
      <w:pPr>
        <w:ind w:left="720" w:hanging="360"/>
      </w:pPr>
      <w:rPr>
        <w:rFonts w:ascii="Symbol" w:hAnsi="Symbol" w:hint="default"/>
      </w:rPr>
    </w:lvl>
    <w:lvl w:ilvl="1" w:tplc="68C25A8A" w:tentative="1">
      <w:start w:val="1"/>
      <w:numFmt w:val="bullet"/>
      <w:lvlText w:val="o"/>
      <w:lvlJc w:val="left"/>
      <w:pPr>
        <w:ind w:left="1440" w:hanging="360"/>
      </w:pPr>
      <w:rPr>
        <w:rFonts w:ascii="Courier New" w:hAnsi="Courier New" w:cs="Courier New" w:hint="default"/>
      </w:rPr>
    </w:lvl>
    <w:lvl w:ilvl="2" w:tplc="EB8AC55A" w:tentative="1">
      <w:start w:val="1"/>
      <w:numFmt w:val="bullet"/>
      <w:lvlText w:val=""/>
      <w:lvlJc w:val="left"/>
      <w:pPr>
        <w:ind w:left="2160" w:hanging="360"/>
      </w:pPr>
      <w:rPr>
        <w:rFonts w:ascii="Wingdings" w:hAnsi="Wingdings" w:hint="default"/>
      </w:rPr>
    </w:lvl>
    <w:lvl w:ilvl="3" w:tplc="9D648024" w:tentative="1">
      <w:start w:val="1"/>
      <w:numFmt w:val="bullet"/>
      <w:lvlText w:val=""/>
      <w:lvlJc w:val="left"/>
      <w:pPr>
        <w:ind w:left="2880" w:hanging="360"/>
      </w:pPr>
      <w:rPr>
        <w:rFonts w:ascii="Symbol" w:hAnsi="Symbol" w:hint="default"/>
      </w:rPr>
    </w:lvl>
    <w:lvl w:ilvl="4" w:tplc="496E4F80" w:tentative="1">
      <w:start w:val="1"/>
      <w:numFmt w:val="bullet"/>
      <w:lvlText w:val="o"/>
      <w:lvlJc w:val="left"/>
      <w:pPr>
        <w:ind w:left="3600" w:hanging="360"/>
      </w:pPr>
      <w:rPr>
        <w:rFonts w:ascii="Courier New" w:hAnsi="Courier New" w:cs="Courier New" w:hint="default"/>
      </w:rPr>
    </w:lvl>
    <w:lvl w:ilvl="5" w:tplc="716A89A6" w:tentative="1">
      <w:start w:val="1"/>
      <w:numFmt w:val="bullet"/>
      <w:lvlText w:val=""/>
      <w:lvlJc w:val="left"/>
      <w:pPr>
        <w:ind w:left="4320" w:hanging="360"/>
      </w:pPr>
      <w:rPr>
        <w:rFonts w:ascii="Wingdings" w:hAnsi="Wingdings" w:hint="default"/>
      </w:rPr>
    </w:lvl>
    <w:lvl w:ilvl="6" w:tplc="2D824578" w:tentative="1">
      <w:start w:val="1"/>
      <w:numFmt w:val="bullet"/>
      <w:lvlText w:val=""/>
      <w:lvlJc w:val="left"/>
      <w:pPr>
        <w:ind w:left="5040" w:hanging="360"/>
      </w:pPr>
      <w:rPr>
        <w:rFonts w:ascii="Symbol" w:hAnsi="Symbol" w:hint="default"/>
      </w:rPr>
    </w:lvl>
    <w:lvl w:ilvl="7" w:tplc="59880E3A" w:tentative="1">
      <w:start w:val="1"/>
      <w:numFmt w:val="bullet"/>
      <w:lvlText w:val="o"/>
      <w:lvlJc w:val="left"/>
      <w:pPr>
        <w:ind w:left="5760" w:hanging="360"/>
      </w:pPr>
      <w:rPr>
        <w:rFonts w:ascii="Courier New" w:hAnsi="Courier New" w:cs="Courier New" w:hint="default"/>
      </w:rPr>
    </w:lvl>
    <w:lvl w:ilvl="8" w:tplc="4B6CBDC8" w:tentative="1">
      <w:start w:val="1"/>
      <w:numFmt w:val="bullet"/>
      <w:lvlText w:val=""/>
      <w:lvlJc w:val="left"/>
      <w:pPr>
        <w:ind w:left="6480" w:hanging="360"/>
      </w:pPr>
      <w:rPr>
        <w:rFonts w:ascii="Wingdings" w:hAnsi="Wingdings" w:hint="default"/>
      </w:rPr>
    </w:lvl>
  </w:abstractNum>
  <w:abstractNum w:abstractNumId="16" w15:restartNumberingAfterBreak="0">
    <w:nsid w:val="493F286D"/>
    <w:multiLevelType w:val="hybridMultilevel"/>
    <w:tmpl w:val="4366F964"/>
    <w:lvl w:ilvl="0" w:tplc="C4E4EF26">
      <w:start w:val="1"/>
      <w:numFmt w:val="bullet"/>
      <w:lvlText w:val=""/>
      <w:lvlJc w:val="left"/>
      <w:pPr>
        <w:ind w:left="720" w:hanging="360"/>
      </w:pPr>
      <w:rPr>
        <w:rFonts w:ascii="Symbol" w:hAnsi="Symbol" w:hint="default"/>
      </w:rPr>
    </w:lvl>
    <w:lvl w:ilvl="1" w:tplc="1338CAE0">
      <w:start w:val="1"/>
      <w:numFmt w:val="decimal"/>
      <w:lvlText w:val="%2."/>
      <w:lvlJc w:val="left"/>
      <w:pPr>
        <w:tabs>
          <w:tab w:val="num" w:pos="1440"/>
        </w:tabs>
        <w:ind w:left="1440" w:hanging="360"/>
      </w:pPr>
    </w:lvl>
    <w:lvl w:ilvl="2" w:tplc="A12A4E2C">
      <w:start w:val="1"/>
      <w:numFmt w:val="decimal"/>
      <w:lvlText w:val="%3."/>
      <w:lvlJc w:val="left"/>
      <w:pPr>
        <w:tabs>
          <w:tab w:val="num" w:pos="2160"/>
        </w:tabs>
        <w:ind w:left="2160" w:hanging="360"/>
      </w:pPr>
    </w:lvl>
    <w:lvl w:ilvl="3" w:tplc="6C8470EE">
      <w:start w:val="1"/>
      <w:numFmt w:val="decimal"/>
      <w:lvlText w:val="%4."/>
      <w:lvlJc w:val="left"/>
      <w:pPr>
        <w:tabs>
          <w:tab w:val="num" w:pos="2880"/>
        </w:tabs>
        <w:ind w:left="2880" w:hanging="360"/>
      </w:pPr>
    </w:lvl>
    <w:lvl w:ilvl="4" w:tplc="CDFE12FC">
      <w:start w:val="1"/>
      <w:numFmt w:val="decimal"/>
      <w:lvlText w:val="%5."/>
      <w:lvlJc w:val="left"/>
      <w:pPr>
        <w:tabs>
          <w:tab w:val="num" w:pos="3600"/>
        </w:tabs>
        <w:ind w:left="3600" w:hanging="360"/>
      </w:pPr>
    </w:lvl>
    <w:lvl w:ilvl="5" w:tplc="8BC453DA">
      <w:start w:val="1"/>
      <w:numFmt w:val="decimal"/>
      <w:lvlText w:val="%6."/>
      <w:lvlJc w:val="left"/>
      <w:pPr>
        <w:tabs>
          <w:tab w:val="num" w:pos="4320"/>
        </w:tabs>
        <w:ind w:left="4320" w:hanging="360"/>
      </w:pPr>
    </w:lvl>
    <w:lvl w:ilvl="6" w:tplc="2E98C6E8">
      <w:start w:val="1"/>
      <w:numFmt w:val="decimal"/>
      <w:lvlText w:val="%7."/>
      <w:lvlJc w:val="left"/>
      <w:pPr>
        <w:tabs>
          <w:tab w:val="num" w:pos="5040"/>
        </w:tabs>
        <w:ind w:left="5040" w:hanging="360"/>
      </w:pPr>
    </w:lvl>
    <w:lvl w:ilvl="7" w:tplc="6C30F632">
      <w:start w:val="1"/>
      <w:numFmt w:val="decimal"/>
      <w:lvlText w:val="%8."/>
      <w:lvlJc w:val="left"/>
      <w:pPr>
        <w:tabs>
          <w:tab w:val="num" w:pos="5760"/>
        </w:tabs>
        <w:ind w:left="5760" w:hanging="360"/>
      </w:pPr>
    </w:lvl>
    <w:lvl w:ilvl="8" w:tplc="8DE29DDE">
      <w:start w:val="1"/>
      <w:numFmt w:val="decimal"/>
      <w:lvlText w:val="%9."/>
      <w:lvlJc w:val="left"/>
      <w:pPr>
        <w:tabs>
          <w:tab w:val="num" w:pos="6480"/>
        </w:tabs>
        <w:ind w:left="6480" w:hanging="360"/>
      </w:pPr>
    </w:lvl>
  </w:abstractNum>
  <w:abstractNum w:abstractNumId="17" w15:restartNumberingAfterBreak="0">
    <w:nsid w:val="49464D93"/>
    <w:multiLevelType w:val="hybridMultilevel"/>
    <w:tmpl w:val="69347B58"/>
    <w:lvl w:ilvl="0" w:tplc="9B66FEDE">
      <w:start w:val="1"/>
      <w:numFmt w:val="bullet"/>
      <w:lvlText w:val=""/>
      <w:lvlJc w:val="left"/>
      <w:pPr>
        <w:ind w:left="720" w:hanging="360"/>
      </w:pPr>
      <w:rPr>
        <w:rFonts w:ascii="Symbol" w:hAnsi="Symbol" w:hint="default"/>
      </w:rPr>
    </w:lvl>
    <w:lvl w:ilvl="1" w:tplc="3B5E1360" w:tentative="1">
      <w:start w:val="1"/>
      <w:numFmt w:val="bullet"/>
      <w:lvlText w:val="o"/>
      <w:lvlJc w:val="left"/>
      <w:pPr>
        <w:ind w:left="1440" w:hanging="360"/>
      </w:pPr>
      <w:rPr>
        <w:rFonts w:ascii="Courier New" w:hAnsi="Courier New" w:cs="Courier New" w:hint="default"/>
      </w:rPr>
    </w:lvl>
    <w:lvl w:ilvl="2" w:tplc="8A4607B4" w:tentative="1">
      <w:start w:val="1"/>
      <w:numFmt w:val="bullet"/>
      <w:lvlText w:val=""/>
      <w:lvlJc w:val="left"/>
      <w:pPr>
        <w:ind w:left="2160" w:hanging="360"/>
      </w:pPr>
      <w:rPr>
        <w:rFonts w:ascii="Wingdings" w:hAnsi="Wingdings" w:hint="default"/>
      </w:rPr>
    </w:lvl>
    <w:lvl w:ilvl="3" w:tplc="F3D253D8" w:tentative="1">
      <w:start w:val="1"/>
      <w:numFmt w:val="bullet"/>
      <w:lvlText w:val=""/>
      <w:lvlJc w:val="left"/>
      <w:pPr>
        <w:ind w:left="2880" w:hanging="360"/>
      </w:pPr>
      <w:rPr>
        <w:rFonts w:ascii="Symbol" w:hAnsi="Symbol" w:hint="default"/>
      </w:rPr>
    </w:lvl>
    <w:lvl w:ilvl="4" w:tplc="0902F4EA" w:tentative="1">
      <w:start w:val="1"/>
      <w:numFmt w:val="bullet"/>
      <w:lvlText w:val="o"/>
      <w:lvlJc w:val="left"/>
      <w:pPr>
        <w:ind w:left="3600" w:hanging="360"/>
      </w:pPr>
      <w:rPr>
        <w:rFonts w:ascii="Courier New" w:hAnsi="Courier New" w:cs="Courier New" w:hint="default"/>
      </w:rPr>
    </w:lvl>
    <w:lvl w:ilvl="5" w:tplc="3A5C23A2" w:tentative="1">
      <w:start w:val="1"/>
      <w:numFmt w:val="bullet"/>
      <w:lvlText w:val=""/>
      <w:lvlJc w:val="left"/>
      <w:pPr>
        <w:ind w:left="4320" w:hanging="360"/>
      </w:pPr>
      <w:rPr>
        <w:rFonts w:ascii="Wingdings" w:hAnsi="Wingdings" w:hint="default"/>
      </w:rPr>
    </w:lvl>
    <w:lvl w:ilvl="6" w:tplc="7D8A8E76" w:tentative="1">
      <w:start w:val="1"/>
      <w:numFmt w:val="bullet"/>
      <w:lvlText w:val=""/>
      <w:lvlJc w:val="left"/>
      <w:pPr>
        <w:ind w:left="5040" w:hanging="360"/>
      </w:pPr>
      <w:rPr>
        <w:rFonts w:ascii="Symbol" w:hAnsi="Symbol" w:hint="default"/>
      </w:rPr>
    </w:lvl>
    <w:lvl w:ilvl="7" w:tplc="E41CA8A6" w:tentative="1">
      <w:start w:val="1"/>
      <w:numFmt w:val="bullet"/>
      <w:lvlText w:val="o"/>
      <w:lvlJc w:val="left"/>
      <w:pPr>
        <w:ind w:left="5760" w:hanging="360"/>
      </w:pPr>
      <w:rPr>
        <w:rFonts w:ascii="Courier New" w:hAnsi="Courier New" w:cs="Courier New" w:hint="default"/>
      </w:rPr>
    </w:lvl>
    <w:lvl w:ilvl="8" w:tplc="5FFEE694" w:tentative="1">
      <w:start w:val="1"/>
      <w:numFmt w:val="bullet"/>
      <w:lvlText w:val=""/>
      <w:lvlJc w:val="left"/>
      <w:pPr>
        <w:ind w:left="6480" w:hanging="360"/>
      </w:pPr>
      <w:rPr>
        <w:rFonts w:ascii="Wingdings" w:hAnsi="Wingdings" w:hint="default"/>
      </w:rPr>
    </w:lvl>
  </w:abstractNum>
  <w:abstractNum w:abstractNumId="18" w15:restartNumberingAfterBreak="0">
    <w:nsid w:val="4DDC37C3"/>
    <w:multiLevelType w:val="hybridMultilevel"/>
    <w:tmpl w:val="F58CB6C0"/>
    <w:lvl w:ilvl="0" w:tplc="BDBC7D70">
      <w:start w:val="1"/>
      <w:numFmt w:val="bullet"/>
      <w:lvlText w:val=""/>
      <w:lvlJc w:val="left"/>
      <w:pPr>
        <w:ind w:left="720" w:hanging="360"/>
      </w:pPr>
      <w:rPr>
        <w:rFonts w:ascii="Symbol" w:hAnsi="Symbol" w:hint="default"/>
      </w:rPr>
    </w:lvl>
    <w:lvl w:ilvl="1" w:tplc="B1D4AF30" w:tentative="1">
      <w:start w:val="1"/>
      <w:numFmt w:val="bullet"/>
      <w:lvlText w:val="o"/>
      <w:lvlJc w:val="left"/>
      <w:pPr>
        <w:ind w:left="1440" w:hanging="360"/>
      </w:pPr>
      <w:rPr>
        <w:rFonts w:ascii="Courier New" w:hAnsi="Courier New" w:cs="Courier New" w:hint="default"/>
      </w:rPr>
    </w:lvl>
    <w:lvl w:ilvl="2" w:tplc="66D438BA" w:tentative="1">
      <w:start w:val="1"/>
      <w:numFmt w:val="bullet"/>
      <w:lvlText w:val=""/>
      <w:lvlJc w:val="left"/>
      <w:pPr>
        <w:ind w:left="2160" w:hanging="360"/>
      </w:pPr>
      <w:rPr>
        <w:rFonts w:ascii="Wingdings" w:hAnsi="Wingdings" w:hint="default"/>
      </w:rPr>
    </w:lvl>
    <w:lvl w:ilvl="3" w:tplc="9F34399A" w:tentative="1">
      <w:start w:val="1"/>
      <w:numFmt w:val="bullet"/>
      <w:lvlText w:val=""/>
      <w:lvlJc w:val="left"/>
      <w:pPr>
        <w:ind w:left="2880" w:hanging="360"/>
      </w:pPr>
      <w:rPr>
        <w:rFonts w:ascii="Symbol" w:hAnsi="Symbol" w:hint="default"/>
      </w:rPr>
    </w:lvl>
    <w:lvl w:ilvl="4" w:tplc="4E348C96" w:tentative="1">
      <w:start w:val="1"/>
      <w:numFmt w:val="bullet"/>
      <w:lvlText w:val="o"/>
      <w:lvlJc w:val="left"/>
      <w:pPr>
        <w:ind w:left="3600" w:hanging="360"/>
      </w:pPr>
      <w:rPr>
        <w:rFonts w:ascii="Courier New" w:hAnsi="Courier New" w:cs="Courier New" w:hint="default"/>
      </w:rPr>
    </w:lvl>
    <w:lvl w:ilvl="5" w:tplc="EC4CE616" w:tentative="1">
      <w:start w:val="1"/>
      <w:numFmt w:val="bullet"/>
      <w:lvlText w:val=""/>
      <w:lvlJc w:val="left"/>
      <w:pPr>
        <w:ind w:left="4320" w:hanging="360"/>
      </w:pPr>
      <w:rPr>
        <w:rFonts w:ascii="Wingdings" w:hAnsi="Wingdings" w:hint="default"/>
      </w:rPr>
    </w:lvl>
    <w:lvl w:ilvl="6" w:tplc="73A01C1A" w:tentative="1">
      <w:start w:val="1"/>
      <w:numFmt w:val="bullet"/>
      <w:lvlText w:val=""/>
      <w:lvlJc w:val="left"/>
      <w:pPr>
        <w:ind w:left="5040" w:hanging="360"/>
      </w:pPr>
      <w:rPr>
        <w:rFonts w:ascii="Symbol" w:hAnsi="Symbol" w:hint="default"/>
      </w:rPr>
    </w:lvl>
    <w:lvl w:ilvl="7" w:tplc="75D298CA" w:tentative="1">
      <w:start w:val="1"/>
      <w:numFmt w:val="bullet"/>
      <w:lvlText w:val="o"/>
      <w:lvlJc w:val="left"/>
      <w:pPr>
        <w:ind w:left="5760" w:hanging="360"/>
      </w:pPr>
      <w:rPr>
        <w:rFonts w:ascii="Courier New" w:hAnsi="Courier New" w:cs="Courier New" w:hint="default"/>
      </w:rPr>
    </w:lvl>
    <w:lvl w:ilvl="8" w:tplc="16F4D5CC" w:tentative="1">
      <w:start w:val="1"/>
      <w:numFmt w:val="bullet"/>
      <w:lvlText w:val=""/>
      <w:lvlJc w:val="left"/>
      <w:pPr>
        <w:ind w:left="6480" w:hanging="360"/>
      </w:pPr>
      <w:rPr>
        <w:rFonts w:ascii="Wingdings" w:hAnsi="Wingdings" w:hint="default"/>
      </w:rPr>
    </w:lvl>
  </w:abstractNum>
  <w:abstractNum w:abstractNumId="19" w15:restartNumberingAfterBreak="0">
    <w:nsid w:val="4EE15926"/>
    <w:multiLevelType w:val="hybridMultilevel"/>
    <w:tmpl w:val="7C42743A"/>
    <w:lvl w:ilvl="0" w:tplc="9ECC7EB0">
      <w:start w:val="1"/>
      <w:numFmt w:val="bullet"/>
      <w:lvlText w:val=""/>
      <w:lvlJc w:val="left"/>
      <w:pPr>
        <w:ind w:left="720" w:hanging="360"/>
      </w:pPr>
      <w:rPr>
        <w:rFonts w:ascii="Symbol" w:hAnsi="Symbol" w:hint="default"/>
      </w:rPr>
    </w:lvl>
    <w:lvl w:ilvl="1" w:tplc="99FAA12E" w:tentative="1">
      <w:start w:val="1"/>
      <w:numFmt w:val="bullet"/>
      <w:lvlText w:val="o"/>
      <w:lvlJc w:val="left"/>
      <w:pPr>
        <w:ind w:left="1440" w:hanging="360"/>
      </w:pPr>
      <w:rPr>
        <w:rFonts w:ascii="Courier New" w:hAnsi="Courier New" w:cs="Courier New" w:hint="default"/>
      </w:rPr>
    </w:lvl>
    <w:lvl w:ilvl="2" w:tplc="DD2A29A0" w:tentative="1">
      <w:start w:val="1"/>
      <w:numFmt w:val="bullet"/>
      <w:lvlText w:val=""/>
      <w:lvlJc w:val="left"/>
      <w:pPr>
        <w:ind w:left="2160" w:hanging="360"/>
      </w:pPr>
      <w:rPr>
        <w:rFonts w:ascii="Wingdings" w:hAnsi="Wingdings" w:hint="default"/>
      </w:rPr>
    </w:lvl>
    <w:lvl w:ilvl="3" w:tplc="49BACC2A" w:tentative="1">
      <w:start w:val="1"/>
      <w:numFmt w:val="bullet"/>
      <w:lvlText w:val=""/>
      <w:lvlJc w:val="left"/>
      <w:pPr>
        <w:ind w:left="2880" w:hanging="360"/>
      </w:pPr>
      <w:rPr>
        <w:rFonts w:ascii="Symbol" w:hAnsi="Symbol" w:hint="default"/>
      </w:rPr>
    </w:lvl>
    <w:lvl w:ilvl="4" w:tplc="01EE5434" w:tentative="1">
      <w:start w:val="1"/>
      <w:numFmt w:val="bullet"/>
      <w:lvlText w:val="o"/>
      <w:lvlJc w:val="left"/>
      <w:pPr>
        <w:ind w:left="3600" w:hanging="360"/>
      </w:pPr>
      <w:rPr>
        <w:rFonts w:ascii="Courier New" w:hAnsi="Courier New" w:cs="Courier New" w:hint="default"/>
      </w:rPr>
    </w:lvl>
    <w:lvl w:ilvl="5" w:tplc="B43ABD88" w:tentative="1">
      <w:start w:val="1"/>
      <w:numFmt w:val="bullet"/>
      <w:lvlText w:val=""/>
      <w:lvlJc w:val="left"/>
      <w:pPr>
        <w:ind w:left="4320" w:hanging="360"/>
      </w:pPr>
      <w:rPr>
        <w:rFonts w:ascii="Wingdings" w:hAnsi="Wingdings" w:hint="default"/>
      </w:rPr>
    </w:lvl>
    <w:lvl w:ilvl="6" w:tplc="C442BEA2" w:tentative="1">
      <w:start w:val="1"/>
      <w:numFmt w:val="bullet"/>
      <w:lvlText w:val=""/>
      <w:lvlJc w:val="left"/>
      <w:pPr>
        <w:ind w:left="5040" w:hanging="360"/>
      </w:pPr>
      <w:rPr>
        <w:rFonts w:ascii="Symbol" w:hAnsi="Symbol" w:hint="default"/>
      </w:rPr>
    </w:lvl>
    <w:lvl w:ilvl="7" w:tplc="DADA6760" w:tentative="1">
      <w:start w:val="1"/>
      <w:numFmt w:val="bullet"/>
      <w:lvlText w:val="o"/>
      <w:lvlJc w:val="left"/>
      <w:pPr>
        <w:ind w:left="5760" w:hanging="360"/>
      </w:pPr>
      <w:rPr>
        <w:rFonts w:ascii="Courier New" w:hAnsi="Courier New" w:cs="Courier New" w:hint="default"/>
      </w:rPr>
    </w:lvl>
    <w:lvl w:ilvl="8" w:tplc="2E0628FE" w:tentative="1">
      <w:start w:val="1"/>
      <w:numFmt w:val="bullet"/>
      <w:lvlText w:val=""/>
      <w:lvlJc w:val="left"/>
      <w:pPr>
        <w:ind w:left="6480" w:hanging="360"/>
      </w:pPr>
      <w:rPr>
        <w:rFonts w:ascii="Wingdings" w:hAnsi="Wingdings" w:hint="default"/>
      </w:rPr>
    </w:lvl>
  </w:abstractNum>
  <w:abstractNum w:abstractNumId="20" w15:restartNumberingAfterBreak="0">
    <w:nsid w:val="4FCF784A"/>
    <w:multiLevelType w:val="hybridMultilevel"/>
    <w:tmpl w:val="E4BA5F24"/>
    <w:lvl w:ilvl="0" w:tplc="1398FFF0">
      <w:start w:val="1"/>
      <w:numFmt w:val="bullet"/>
      <w:lvlText w:val=""/>
      <w:lvlJc w:val="left"/>
      <w:pPr>
        <w:ind w:left="720" w:hanging="360"/>
      </w:pPr>
      <w:rPr>
        <w:rFonts w:ascii="Symbol" w:hAnsi="Symbol" w:hint="default"/>
      </w:rPr>
    </w:lvl>
    <w:lvl w:ilvl="1" w:tplc="4016E4F4" w:tentative="1">
      <w:start w:val="1"/>
      <w:numFmt w:val="bullet"/>
      <w:lvlText w:val="o"/>
      <w:lvlJc w:val="left"/>
      <w:pPr>
        <w:ind w:left="1440" w:hanging="360"/>
      </w:pPr>
      <w:rPr>
        <w:rFonts w:ascii="Courier New" w:hAnsi="Courier New" w:cs="Courier New" w:hint="default"/>
      </w:rPr>
    </w:lvl>
    <w:lvl w:ilvl="2" w:tplc="F79CCF04" w:tentative="1">
      <w:start w:val="1"/>
      <w:numFmt w:val="bullet"/>
      <w:lvlText w:val=""/>
      <w:lvlJc w:val="left"/>
      <w:pPr>
        <w:ind w:left="2160" w:hanging="360"/>
      </w:pPr>
      <w:rPr>
        <w:rFonts w:ascii="Wingdings" w:hAnsi="Wingdings" w:hint="default"/>
      </w:rPr>
    </w:lvl>
    <w:lvl w:ilvl="3" w:tplc="505AF71E" w:tentative="1">
      <w:start w:val="1"/>
      <w:numFmt w:val="bullet"/>
      <w:lvlText w:val=""/>
      <w:lvlJc w:val="left"/>
      <w:pPr>
        <w:ind w:left="2880" w:hanging="360"/>
      </w:pPr>
      <w:rPr>
        <w:rFonts w:ascii="Symbol" w:hAnsi="Symbol" w:hint="default"/>
      </w:rPr>
    </w:lvl>
    <w:lvl w:ilvl="4" w:tplc="F44A3F54" w:tentative="1">
      <w:start w:val="1"/>
      <w:numFmt w:val="bullet"/>
      <w:lvlText w:val="o"/>
      <w:lvlJc w:val="left"/>
      <w:pPr>
        <w:ind w:left="3600" w:hanging="360"/>
      </w:pPr>
      <w:rPr>
        <w:rFonts w:ascii="Courier New" w:hAnsi="Courier New" w:cs="Courier New" w:hint="default"/>
      </w:rPr>
    </w:lvl>
    <w:lvl w:ilvl="5" w:tplc="01DCB000" w:tentative="1">
      <w:start w:val="1"/>
      <w:numFmt w:val="bullet"/>
      <w:lvlText w:val=""/>
      <w:lvlJc w:val="left"/>
      <w:pPr>
        <w:ind w:left="4320" w:hanging="360"/>
      </w:pPr>
      <w:rPr>
        <w:rFonts w:ascii="Wingdings" w:hAnsi="Wingdings" w:hint="default"/>
      </w:rPr>
    </w:lvl>
    <w:lvl w:ilvl="6" w:tplc="5DF89064" w:tentative="1">
      <w:start w:val="1"/>
      <w:numFmt w:val="bullet"/>
      <w:lvlText w:val=""/>
      <w:lvlJc w:val="left"/>
      <w:pPr>
        <w:ind w:left="5040" w:hanging="360"/>
      </w:pPr>
      <w:rPr>
        <w:rFonts w:ascii="Symbol" w:hAnsi="Symbol" w:hint="default"/>
      </w:rPr>
    </w:lvl>
    <w:lvl w:ilvl="7" w:tplc="CEA88400" w:tentative="1">
      <w:start w:val="1"/>
      <w:numFmt w:val="bullet"/>
      <w:lvlText w:val="o"/>
      <w:lvlJc w:val="left"/>
      <w:pPr>
        <w:ind w:left="5760" w:hanging="360"/>
      </w:pPr>
      <w:rPr>
        <w:rFonts w:ascii="Courier New" w:hAnsi="Courier New" w:cs="Courier New" w:hint="default"/>
      </w:rPr>
    </w:lvl>
    <w:lvl w:ilvl="8" w:tplc="64F8E056" w:tentative="1">
      <w:start w:val="1"/>
      <w:numFmt w:val="bullet"/>
      <w:lvlText w:val=""/>
      <w:lvlJc w:val="left"/>
      <w:pPr>
        <w:ind w:left="6480" w:hanging="360"/>
      </w:pPr>
      <w:rPr>
        <w:rFonts w:ascii="Wingdings" w:hAnsi="Wingdings" w:hint="default"/>
      </w:rPr>
    </w:lvl>
  </w:abstractNum>
  <w:abstractNum w:abstractNumId="21" w15:restartNumberingAfterBreak="0">
    <w:nsid w:val="5092390A"/>
    <w:multiLevelType w:val="hybridMultilevel"/>
    <w:tmpl w:val="2548949E"/>
    <w:lvl w:ilvl="0" w:tplc="2AB861DA">
      <w:start w:val="1"/>
      <w:numFmt w:val="bullet"/>
      <w:lvlText w:val=""/>
      <w:lvlJc w:val="left"/>
      <w:pPr>
        <w:ind w:left="720" w:hanging="360"/>
      </w:pPr>
      <w:rPr>
        <w:rFonts w:ascii="Symbol" w:hAnsi="Symbol" w:hint="default"/>
      </w:rPr>
    </w:lvl>
    <w:lvl w:ilvl="1" w:tplc="7610AD0C">
      <w:start w:val="1"/>
      <w:numFmt w:val="bullet"/>
      <w:lvlText w:val=""/>
      <w:lvlJc w:val="left"/>
      <w:pPr>
        <w:tabs>
          <w:tab w:val="num" w:pos="1440"/>
        </w:tabs>
        <w:ind w:left="1440" w:hanging="360"/>
      </w:pPr>
      <w:rPr>
        <w:rFonts w:ascii="Symbol" w:hAnsi="Symbol" w:hint="default"/>
      </w:rPr>
    </w:lvl>
    <w:lvl w:ilvl="2" w:tplc="3BD494BE">
      <w:start w:val="1"/>
      <w:numFmt w:val="decimal"/>
      <w:lvlText w:val="%3."/>
      <w:lvlJc w:val="left"/>
      <w:pPr>
        <w:tabs>
          <w:tab w:val="num" w:pos="2160"/>
        </w:tabs>
        <w:ind w:left="2160" w:hanging="360"/>
      </w:pPr>
    </w:lvl>
    <w:lvl w:ilvl="3" w:tplc="B6602F62">
      <w:start w:val="1"/>
      <w:numFmt w:val="decimal"/>
      <w:lvlText w:val="%4."/>
      <w:lvlJc w:val="left"/>
      <w:pPr>
        <w:tabs>
          <w:tab w:val="num" w:pos="2880"/>
        </w:tabs>
        <w:ind w:left="2880" w:hanging="360"/>
      </w:pPr>
    </w:lvl>
    <w:lvl w:ilvl="4" w:tplc="2B746B82">
      <w:start w:val="1"/>
      <w:numFmt w:val="decimal"/>
      <w:lvlText w:val="%5."/>
      <w:lvlJc w:val="left"/>
      <w:pPr>
        <w:tabs>
          <w:tab w:val="num" w:pos="3600"/>
        </w:tabs>
        <w:ind w:left="3600" w:hanging="360"/>
      </w:pPr>
    </w:lvl>
    <w:lvl w:ilvl="5" w:tplc="EFF2C42A">
      <w:start w:val="1"/>
      <w:numFmt w:val="decimal"/>
      <w:lvlText w:val="%6."/>
      <w:lvlJc w:val="left"/>
      <w:pPr>
        <w:tabs>
          <w:tab w:val="num" w:pos="4320"/>
        </w:tabs>
        <w:ind w:left="4320" w:hanging="360"/>
      </w:pPr>
    </w:lvl>
    <w:lvl w:ilvl="6" w:tplc="09D0BE58">
      <w:start w:val="1"/>
      <w:numFmt w:val="decimal"/>
      <w:lvlText w:val="%7."/>
      <w:lvlJc w:val="left"/>
      <w:pPr>
        <w:tabs>
          <w:tab w:val="num" w:pos="5040"/>
        </w:tabs>
        <w:ind w:left="5040" w:hanging="360"/>
      </w:pPr>
    </w:lvl>
    <w:lvl w:ilvl="7" w:tplc="D162566A">
      <w:start w:val="1"/>
      <w:numFmt w:val="decimal"/>
      <w:lvlText w:val="%8."/>
      <w:lvlJc w:val="left"/>
      <w:pPr>
        <w:tabs>
          <w:tab w:val="num" w:pos="5760"/>
        </w:tabs>
        <w:ind w:left="5760" w:hanging="360"/>
      </w:pPr>
    </w:lvl>
    <w:lvl w:ilvl="8" w:tplc="9EEC4ADA">
      <w:start w:val="1"/>
      <w:numFmt w:val="decimal"/>
      <w:lvlText w:val="%9."/>
      <w:lvlJc w:val="left"/>
      <w:pPr>
        <w:tabs>
          <w:tab w:val="num" w:pos="6480"/>
        </w:tabs>
        <w:ind w:left="6480" w:hanging="360"/>
      </w:pPr>
    </w:lvl>
  </w:abstractNum>
  <w:abstractNum w:abstractNumId="22" w15:restartNumberingAfterBreak="0">
    <w:nsid w:val="5980400B"/>
    <w:multiLevelType w:val="hybridMultilevel"/>
    <w:tmpl w:val="929AC04A"/>
    <w:lvl w:ilvl="0" w:tplc="21BA6428">
      <w:start w:val="1"/>
      <w:numFmt w:val="bullet"/>
      <w:lvlText w:val=""/>
      <w:lvlJc w:val="left"/>
      <w:pPr>
        <w:ind w:left="720" w:hanging="360"/>
      </w:pPr>
      <w:rPr>
        <w:rFonts w:ascii="Symbol" w:hAnsi="Symbol" w:hint="default"/>
      </w:rPr>
    </w:lvl>
    <w:lvl w:ilvl="1" w:tplc="B830A242">
      <w:start w:val="1"/>
      <w:numFmt w:val="bullet"/>
      <w:lvlText w:val="o"/>
      <w:lvlJc w:val="left"/>
      <w:pPr>
        <w:ind w:left="1440" w:hanging="360"/>
      </w:pPr>
      <w:rPr>
        <w:rFonts w:ascii="Courier New" w:hAnsi="Courier New" w:cs="Courier New" w:hint="default"/>
      </w:rPr>
    </w:lvl>
    <w:lvl w:ilvl="2" w:tplc="54A21ECA" w:tentative="1">
      <w:start w:val="1"/>
      <w:numFmt w:val="bullet"/>
      <w:lvlText w:val=""/>
      <w:lvlJc w:val="left"/>
      <w:pPr>
        <w:ind w:left="2160" w:hanging="360"/>
      </w:pPr>
      <w:rPr>
        <w:rFonts w:ascii="Wingdings" w:hAnsi="Wingdings" w:hint="default"/>
      </w:rPr>
    </w:lvl>
    <w:lvl w:ilvl="3" w:tplc="B70E3C3E" w:tentative="1">
      <w:start w:val="1"/>
      <w:numFmt w:val="bullet"/>
      <w:lvlText w:val=""/>
      <w:lvlJc w:val="left"/>
      <w:pPr>
        <w:ind w:left="2880" w:hanging="360"/>
      </w:pPr>
      <w:rPr>
        <w:rFonts w:ascii="Symbol" w:hAnsi="Symbol" w:hint="default"/>
      </w:rPr>
    </w:lvl>
    <w:lvl w:ilvl="4" w:tplc="83E42CC8" w:tentative="1">
      <w:start w:val="1"/>
      <w:numFmt w:val="bullet"/>
      <w:lvlText w:val="o"/>
      <w:lvlJc w:val="left"/>
      <w:pPr>
        <w:ind w:left="3600" w:hanging="360"/>
      </w:pPr>
      <w:rPr>
        <w:rFonts w:ascii="Courier New" w:hAnsi="Courier New" w:cs="Courier New" w:hint="default"/>
      </w:rPr>
    </w:lvl>
    <w:lvl w:ilvl="5" w:tplc="762ACD4E" w:tentative="1">
      <w:start w:val="1"/>
      <w:numFmt w:val="bullet"/>
      <w:lvlText w:val=""/>
      <w:lvlJc w:val="left"/>
      <w:pPr>
        <w:ind w:left="4320" w:hanging="360"/>
      </w:pPr>
      <w:rPr>
        <w:rFonts w:ascii="Wingdings" w:hAnsi="Wingdings" w:hint="default"/>
      </w:rPr>
    </w:lvl>
    <w:lvl w:ilvl="6" w:tplc="9F528586" w:tentative="1">
      <w:start w:val="1"/>
      <w:numFmt w:val="bullet"/>
      <w:lvlText w:val=""/>
      <w:lvlJc w:val="left"/>
      <w:pPr>
        <w:ind w:left="5040" w:hanging="360"/>
      </w:pPr>
      <w:rPr>
        <w:rFonts w:ascii="Symbol" w:hAnsi="Symbol" w:hint="default"/>
      </w:rPr>
    </w:lvl>
    <w:lvl w:ilvl="7" w:tplc="07326A08" w:tentative="1">
      <w:start w:val="1"/>
      <w:numFmt w:val="bullet"/>
      <w:lvlText w:val="o"/>
      <w:lvlJc w:val="left"/>
      <w:pPr>
        <w:ind w:left="5760" w:hanging="360"/>
      </w:pPr>
      <w:rPr>
        <w:rFonts w:ascii="Courier New" w:hAnsi="Courier New" w:cs="Courier New" w:hint="default"/>
      </w:rPr>
    </w:lvl>
    <w:lvl w:ilvl="8" w:tplc="0CDA80A8" w:tentative="1">
      <w:start w:val="1"/>
      <w:numFmt w:val="bullet"/>
      <w:lvlText w:val=""/>
      <w:lvlJc w:val="left"/>
      <w:pPr>
        <w:ind w:left="6480" w:hanging="360"/>
      </w:pPr>
      <w:rPr>
        <w:rFonts w:ascii="Wingdings" w:hAnsi="Wingdings" w:hint="default"/>
      </w:rPr>
    </w:lvl>
  </w:abstractNum>
  <w:abstractNum w:abstractNumId="23" w15:restartNumberingAfterBreak="0">
    <w:nsid w:val="5E187709"/>
    <w:multiLevelType w:val="hybridMultilevel"/>
    <w:tmpl w:val="2438DA9A"/>
    <w:lvl w:ilvl="0" w:tplc="A3EC4782">
      <w:start w:val="1"/>
      <w:numFmt w:val="bullet"/>
      <w:lvlText w:val=""/>
      <w:lvlJc w:val="left"/>
      <w:pPr>
        <w:ind w:left="720" w:hanging="360"/>
      </w:pPr>
      <w:rPr>
        <w:rFonts w:ascii="Symbol" w:hAnsi="Symbol" w:hint="default"/>
      </w:rPr>
    </w:lvl>
    <w:lvl w:ilvl="1" w:tplc="A7260CFC" w:tentative="1">
      <w:start w:val="1"/>
      <w:numFmt w:val="bullet"/>
      <w:lvlText w:val="o"/>
      <w:lvlJc w:val="left"/>
      <w:pPr>
        <w:ind w:left="1440" w:hanging="360"/>
      </w:pPr>
      <w:rPr>
        <w:rFonts w:ascii="Courier New" w:hAnsi="Courier New" w:cs="Courier New" w:hint="default"/>
      </w:rPr>
    </w:lvl>
    <w:lvl w:ilvl="2" w:tplc="63F0720A" w:tentative="1">
      <w:start w:val="1"/>
      <w:numFmt w:val="bullet"/>
      <w:lvlText w:val=""/>
      <w:lvlJc w:val="left"/>
      <w:pPr>
        <w:ind w:left="2160" w:hanging="360"/>
      </w:pPr>
      <w:rPr>
        <w:rFonts w:ascii="Wingdings" w:hAnsi="Wingdings" w:hint="default"/>
      </w:rPr>
    </w:lvl>
    <w:lvl w:ilvl="3" w:tplc="8108A194" w:tentative="1">
      <w:start w:val="1"/>
      <w:numFmt w:val="bullet"/>
      <w:lvlText w:val=""/>
      <w:lvlJc w:val="left"/>
      <w:pPr>
        <w:ind w:left="2880" w:hanging="360"/>
      </w:pPr>
      <w:rPr>
        <w:rFonts w:ascii="Symbol" w:hAnsi="Symbol" w:hint="default"/>
      </w:rPr>
    </w:lvl>
    <w:lvl w:ilvl="4" w:tplc="2E225980" w:tentative="1">
      <w:start w:val="1"/>
      <w:numFmt w:val="bullet"/>
      <w:lvlText w:val="o"/>
      <w:lvlJc w:val="left"/>
      <w:pPr>
        <w:ind w:left="3600" w:hanging="360"/>
      </w:pPr>
      <w:rPr>
        <w:rFonts w:ascii="Courier New" w:hAnsi="Courier New" w:cs="Courier New" w:hint="default"/>
      </w:rPr>
    </w:lvl>
    <w:lvl w:ilvl="5" w:tplc="D4E85990" w:tentative="1">
      <w:start w:val="1"/>
      <w:numFmt w:val="bullet"/>
      <w:lvlText w:val=""/>
      <w:lvlJc w:val="left"/>
      <w:pPr>
        <w:ind w:left="4320" w:hanging="360"/>
      </w:pPr>
      <w:rPr>
        <w:rFonts w:ascii="Wingdings" w:hAnsi="Wingdings" w:hint="default"/>
      </w:rPr>
    </w:lvl>
    <w:lvl w:ilvl="6" w:tplc="55BC63F6" w:tentative="1">
      <w:start w:val="1"/>
      <w:numFmt w:val="bullet"/>
      <w:lvlText w:val=""/>
      <w:lvlJc w:val="left"/>
      <w:pPr>
        <w:ind w:left="5040" w:hanging="360"/>
      </w:pPr>
      <w:rPr>
        <w:rFonts w:ascii="Symbol" w:hAnsi="Symbol" w:hint="default"/>
      </w:rPr>
    </w:lvl>
    <w:lvl w:ilvl="7" w:tplc="6D08676E" w:tentative="1">
      <w:start w:val="1"/>
      <w:numFmt w:val="bullet"/>
      <w:lvlText w:val="o"/>
      <w:lvlJc w:val="left"/>
      <w:pPr>
        <w:ind w:left="5760" w:hanging="360"/>
      </w:pPr>
      <w:rPr>
        <w:rFonts w:ascii="Courier New" w:hAnsi="Courier New" w:cs="Courier New" w:hint="default"/>
      </w:rPr>
    </w:lvl>
    <w:lvl w:ilvl="8" w:tplc="772689B6" w:tentative="1">
      <w:start w:val="1"/>
      <w:numFmt w:val="bullet"/>
      <w:lvlText w:val=""/>
      <w:lvlJc w:val="left"/>
      <w:pPr>
        <w:ind w:left="6480" w:hanging="360"/>
      </w:pPr>
      <w:rPr>
        <w:rFonts w:ascii="Wingdings" w:hAnsi="Wingdings" w:hint="default"/>
      </w:rPr>
    </w:lvl>
  </w:abstractNum>
  <w:abstractNum w:abstractNumId="24" w15:restartNumberingAfterBreak="0">
    <w:nsid w:val="5F9700EC"/>
    <w:multiLevelType w:val="hybridMultilevel"/>
    <w:tmpl w:val="3B326736"/>
    <w:lvl w:ilvl="0" w:tplc="F99ED602">
      <w:start w:val="1"/>
      <w:numFmt w:val="bullet"/>
      <w:lvlText w:val=""/>
      <w:lvlJc w:val="left"/>
      <w:pPr>
        <w:ind w:left="720" w:hanging="360"/>
      </w:pPr>
      <w:rPr>
        <w:rFonts w:ascii="Symbol" w:hAnsi="Symbol" w:hint="default"/>
      </w:rPr>
    </w:lvl>
    <w:lvl w:ilvl="1" w:tplc="91AACA8C" w:tentative="1">
      <w:start w:val="1"/>
      <w:numFmt w:val="bullet"/>
      <w:lvlText w:val="o"/>
      <w:lvlJc w:val="left"/>
      <w:pPr>
        <w:ind w:left="1440" w:hanging="360"/>
      </w:pPr>
      <w:rPr>
        <w:rFonts w:ascii="Courier New" w:hAnsi="Courier New" w:cs="Courier New" w:hint="default"/>
      </w:rPr>
    </w:lvl>
    <w:lvl w:ilvl="2" w:tplc="07BADB1E" w:tentative="1">
      <w:start w:val="1"/>
      <w:numFmt w:val="bullet"/>
      <w:lvlText w:val=""/>
      <w:lvlJc w:val="left"/>
      <w:pPr>
        <w:ind w:left="2160" w:hanging="360"/>
      </w:pPr>
      <w:rPr>
        <w:rFonts w:ascii="Wingdings" w:hAnsi="Wingdings" w:hint="default"/>
      </w:rPr>
    </w:lvl>
    <w:lvl w:ilvl="3" w:tplc="8CA656B8" w:tentative="1">
      <w:start w:val="1"/>
      <w:numFmt w:val="bullet"/>
      <w:lvlText w:val=""/>
      <w:lvlJc w:val="left"/>
      <w:pPr>
        <w:ind w:left="2880" w:hanging="360"/>
      </w:pPr>
      <w:rPr>
        <w:rFonts w:ascii="Symbol" w:hAnsi="Symbol" w:hint="default"/>
      </w:rPr>
    </w:lvl>
    <w:lvl w:ilvl="4" w:tplc="298893E6" w:tentative="1">
      <w:start w:val="1"/>
      <w:numFmt w:val="bullet"/>
      <w:lvlText w:val="o"/>
      <w:lvlJc w:val="left"/>
      <w:pPr>
        <w:ind w:left="3600" w:hanging="360"/>
      </w:pPr>
      <w:rPr>
        <w:rFonts w:ascii="Courier New" w:hAnsi="Courier New" w:cs="Courier New" w:hint="default"/>
      </w:rPr>
    </w:lvl>
    <w:lvl w:ilvl="5" w:tplc="5FDC1412" w:tentative="1">
      <w:start w:val="1"/>
      <w:numFmt w:val="bullet"/>
      <w:lvlText w:val=""/>
      <w:lvlJc w:val="left"/>
      <w:pPr>
        <w:ind w:left="4320" w:hanging="360"/>
      </w:pPr>
      <w:rPr>
        <w:rFonts w:ascii="Wingdings" w:hAnsi="Wingdings" w:hint="default"/>
      </w:rPr>
    </w:lvl>
    <w:lvl w:ilvl="6" w:tplc="590A6670" w:tentative="1">
      <w:start w:val="1"/>
      <w:numFmt w:val="bullet"/>
      <w:lvlText w:val=""/>
      <w:lvlJc w:val="left"/>
      <w:pPr>
        <w:ind w:left="5040" w:hanging="360"/>
      </w:pPr>
      <w:rPr>
        <w:rFonts w:ascii="Symbol" w:hAnsi="Symbol" w:hint="default"/>
      </w:rPr>
    </w:lvl>
    <w:lvl w:ilvl="7" w:tplc="60AE4F1A" w:tentative="1">
      <w:start w:val="1"/>
      <w:numFmt w:val="bullet"/>
      <w:lvlText w:val="o"/>
      <w:lvlJc w:val="left"/>
      <w:pPr>
        <w:ind w:left="5760" w:hanging="360"/>
      </w:pPr>
      <w:rPr>
        <w:rFonts w:ascii="Courier New" w:hAnsi="Courier New" w:cs="Courier New" w:hint="default"/>
      </w:rPr>
    </w:lvl>
    <w:lvl w:ilvl="8" w:tplc="26C6C258" w:tentative="1">
      <w:start w:val="1"/>
      <w:numFmt w:val="bullet"/>
      <w:lvlText w:val=""/>
      <w:lvlJc w:val="left"/>
      <w:pPr>
        <w:ind w:left="6480" w:hanging="360"/>
      </w:pPr>
      <w:rPr>
        <w:rFonts w:ascii="Wingdings" w:hAnsi="Wingdings" w:hint="default"/>
      </w:rPr>
    </w:lvl>
  </w:abstractNum>
  <w:abstractNum w:abstractNumId="25" w15:restartNumberingAfterBreak="0">
    <w:nsid w:val="614B54A0"/>
    <w:multiLevelType w:val="hybridMultilevel"/>
    <w:tmpl w:val="BAE69CDA"/>
    <w:lvl w:ilvl="0" w:tplc="296A4044">
      <w:start w:val="1"/>
      <w:numFmt w:val="bullet"/>
      <w:lvlText w:val=""/>
      <w:lvlJc w:val="left"/>
      <w:pPr>
        <w:ind w:left="720" w:hanging="360"/>
      </w:pPr>
      <w:rPr>
        <w:rFonts w:ascii="Symbol" w:hAnsi="Symbol" w:hint="default"/>
      </w:rPr>
    </w:lvl>
    <w:lvl w:ilvl="1" w:tplc="FFA40028" w:tentative="1">
      <w:start w:val="1"/>
      <w:numFmt w:val="bullet"/>
      <w:lvlText w:val="o"/>
      <w:lvlJc w:val="left"/>
      <w:pPr>
        <w:ind w:left="1440" w:hanging="360"/>
      </w:pPr>
      <w:rPr>
        <w:rFonts w:ascii="Courier New" w:hAnsi="Courier New" w:cs="Courier New" w:hint="default"/>
      </w:rPr>
    </w:lvl>
    <w:lvl w:ilvl="2" w:tplc="3E6AED94" w:tentative="1">
      <w:start w:val="1"/>
      <w:numFmt w:val="bullet"/>
      <w:lvlText w:val=""/>
      <w:lvlJc w:val="left"/>
      <w:pPr>
        <w:ind w:left="2160" w:hanging="360"/>
      </w:pPr>
      <w:rPr>
        <w:rFonts w:ascii="Wingdings" w:hAnsi="Wingdings" w:hint="default"/>
      </w:rPr>
    </w:lvl>
    <w:lvl w:ilvl="3" w:tplc="FAB0F5F6" w:tentative="1">
      <w:start w:val="1"/>
      <w:numFmt w:val="bullet"/>
      <w:lvlText w:val=""/>
      <w:lvlJc w:val="left"/>
      <w:pPr>
        <w:ind w:left="2880" w:hanging="360"/>
      </w:pPr>
      <w:rPr>
        <w:rFonts w:ascii="Symbol" w:hAnsi="Symbol" w:hint="default"/>
      </w:rPr>
    </w:lvl>
    <w:lvl w:ilvl="4" w:tplc="626899F8" w:tentative="1">
      <w:start w:val="1"/>
      <w:numFmt w:val="bullet"/>
      <w:lvlText w:val="o"/>
      <w:lvlJc w:val="left"/>
      <w:pPr>
        <w:ind w:left="3600" w:hanging="360"/>
      </w:pPr>
      <w:rPr>
        <w:rFonts w:ascii="Courier New" w:hAnsi="Courier New" w:cs="Courier New" w:hint="default"/>
      </w:rPr>
    </w:lvl>
    <w:lvl w:ilvl="5" w:tplc="27FE9872" w:tentative="1">
      <w:start w:val="1"/>
      <w:numFmt w:val="bullet"/>
      <w:lvlText w:val=""/>
      <w:lvlJc w:val="left"/>
      <w:pPr>
        <w:ind w:left="4320" w:hanging="360"/>
      </w:pPr>
      <w:rPr>
        <w:rFonts w:ascii="Wingdings" w:hAnsi="Wingdings" w:hint="default"/>
      </w:rPr>
    </w:lvl>
    <w:lvl w:ilvl="6" w:tplc="DE98321E" w:tentative="1">
      <w:start w:val="1"/>
      <w:numFmt w:val="bullet"/>
      <w:lvlText w:val=""/>
      <w:lvlJc w:val="left"/>
      <w:pPr>
        <w:ind w:left="5040" w:hanging="360"/>
      </w:pPr>
      <w:rPr>
        <w:rFonts w:ascii="Symbol" w:hAnsi="Symbol" w:hint="default"/>
      </w:rPr>
    </w:lvl>
    <w:lvl w:ilvl="7" w:tplc="FB8AAB06" w:tentative="1">
      <w:start w:val="1"/>
      <w:numFmt w:val="bullet"/>
      <w:lvlText w:val="o"/>
      <w:lvlJc w:val="left"/>
      <w:pPr>
        <w:ind w:left="5760" w:hanging="360"/>
      </w:pPr>
      <w:rPr>
        <w:rFonts w:ascii="Courier New" w:hAnsi="Courier New" w:cs="Courier New" w:hint="default"/>
      </w:rPr>
    </w:lvl>
    <w:lvl w:ilvl="8" w:tplc="A5B6A544" w:tentative="1">
      <w:start w:val="1"/>
      <w:numFmt w:val="bullet"/>
      <w:lvlText w:val=""/>
      <w:lvlJc w:val="left"/>
      <w:pPr>
        <w:ind w:left="6480" w:hanging="360"/>
      </w:pPr>
      <w:rPr>
        <w:rFonts w:ascii="Wingdings" w:hAnsi="Wingdings" w:hint="default"/>
      </w:rPr>
    </w:lvl>
  </w:abstractNum>
  <w:abstractNum w:abstractNumId="26" w15:restartNumberingAfterBreak="0">
    <w:nsid w:val="61F77FA4"/>
    <w:multiLevelType w:val="hybridMultilevel"/>
    <w:tmpl w:val="1A26A0F6"/>
    <w:lvl w:ilvl="0" w:tplc="489298DE">
      <w:start w:val="1"/>
      <w:numFmt w:val="bullet"/>
      <w:lvlText w:val=""/>
      <w:lvlJc w:val="left"/>
      <w:pPr>
        <w:ind w:left="720" w:hanging="360"/>
      </w:pPr>
      <w:rPr>
        <w:rFonts w:ascii="Symbol" w:hAnsi="Symbol" w:hint="default"/>
      </w:rPr>
    </w:lvl>
    <w:lvl w:ilvl="1" w:tplc="F294AD6E" w:tentative="1">
      <w:start w:val="1"/>
      <w:numFmt w:val="bullet"/>
      <w:lvlText w:val="o"/>
      <w:lvlJc w:val="left"/>
      <w:pPr>
        <w:ind w:left="1440" w:hanging="360"/>
      </w:pPr>
      <w:rPr>
        <w:rFonts w:ascii="Courier New" w:hAnsi="Courier New" w:cs="Courier New" w:hint="default"/>
      </w:rPr>
    </w:lvl>
    <w:lvl w:ilvl="2" w:tplc="F1307FD4" w:tentative="1">
      <w:start w:val="1"/>
      <w:numFmt w:val="bullet"/>
      <w:lvlText w:val=""/>
      <w:lvlJc w:val="left"/>
      <w:pPr>
        <w:ind w:left="2160" w:hanging="360"/>
      </w:pPr>
      <w:rPr>
        <w:rFonts w:ascii="Wingdings" w:hAnsi="Wingdings" w:hint="default"/>
      </w:rPr>
    </w:lvl>
    <w:lvl w:ilvl="3" w:tplc="7F7083D4" w:tentative="1">
      <w:start w:val="1"/>
      <w:numFmt w:val="bullet"/>
      <w:lvlText w:val=""/>
      <w:lvlJc w:val="left"/>
      <w:pPr>
        <w:ind w:left="2880" w:hanging="360"/>
      </w:pPr>
      <w:rPr>
        <w:rFonts w:ascii="Symbol" w:hAnsi="Symbol" w:hint="default"/>
      </w:rPr>
    </w:lvl>
    <w:lvl w:ilvl="4" w:tplc="001A6824" w:tentative="1">
      <w:start w:val="1"/>
      <w:numFmt w:val="bullet"/>
      <w:lvlText w:val="o"/>
      <w:lvlJc w:val="left"/>
      <w:pPr>
        <w:ind w:left="3600" w:hanging="360"/>
      </w:pPr>
      <w:rPr>
        <w:rFonts w:ascii="Courier New" w:hAnsi="Courier New" w:cs="Courier New" w:hint="default"/>
      </w:rPr>
    </w:lvl>
    <w:lvl w:ilvl="5" w:tplc="A2AE5546" w:tentative="1">
      <w:start w:val="1"/>
      <w:numFmt w:val="bullet"/>
      <w:lvlText w:val=""/>
      <w:lvlJc w:val="left"/>
      <w:pPr>
        <w:ind w:left="4320" w:hanging="360"/>
      </w:pPr>
      <w:rPr>
        <w:rFonts w:ascii="Wingdings" w:hAnsi="Wingdings" w:hint="default"/>
      </w:rPr>
    </w:lvl>
    <w:lvl w:ilvl="6" w:tplc="D9BEF2A6" w:tentative="1">
      <w:start w:val="1"/>
      <w:numFmt w:val="bullet"/>
      <w:lvlText w:val=""/>
      <w:lvlJc w:val="left"/>
      <w:pPr>
        <w:ind w:left="5040" w:hanging="360"/>
      </w:pPr>
      <w:rPr>
        <w:rFonts w:ascii="Symbol" w:hAnsi="Symbol" w:hint="default"/>
      </w:rPr>
    </w:lvl>
    <w:lvl w:ilvl="7" w:tplc="89446598" w:tentative="1">
      <w:start w:val="1"/>
      <w:numFmt w:val="bullet"/>
      <w:lvlText w:val="o"/>
      <w:lvlJc w:val="left"/>
      <w:pPr>
        <w:ind w:left="5760" w:hanging="360"/>
      </w:pPr>
      <w:rPr>
        <w:rFonts w:ascii="Courier New" w:hAnsi="Courier New" w:cs="Courier New" w:hint="default"/>
      </w:rPr>
    </w:lvl>
    <w:lvl w:ilvl="8" w:tplc="1422C32C" w:tentative="1">
      <w:start w:val="1"/>
      <w:numFmt w:val="bullet"/>
      <w:lvlText w:val=""/>
      <w:lvlJc w:val="left"/>
      <w:pPr>
        <w:ind w:left="6480" w:hanging="360"/>
      </w:pPr>
      <w:rPr>
        <w:rFonts w:ascii="Wingdings" w:hAnsi="Wingdings" w:hint="default"/>
      </w:rPr>
    </w:lvl>
  </w:abstractNum>
  <w:abstractNum w:abstractNumId="27" w15:restartNumberingAfterBreak="0">
    <w:nsid w:val="63045A8D"/>
    <w:multiLevelType w:val="hybridMultilevel"/>
    <w:tmpl w:val="31DC1C18"/>
    <w:lvl w:ilvl="0" w:tplc="8F005F0A">
      <w:start w:val="1"/>
      <w:numFmt w:val="bullet"/>
      <w:lvlText w:val=""/>
      <w:lvlJc w:val="left"/>
      <w:pPr>
        <w:ind w:left="720" w:hanging="360"/>
      </w:pPr>
      <w:rPr>
        <w:rFonts w:ascii="Symbol" w:hAnsi="Symbol" w:hint="default"/>
      </w:rPr>
    </w:lvl>
    <w:lvl w:ilvl="1" w:tplc="9528A346" w:tentative="1">
      <w:start w:val="1"/>
      <w:numFmt w:val="bullet"/>
      <w:lvlText w:val="o"/>
      <w:lvlJc w:val="left"/>
      <w:pPr>
        <w:ind w:left="1440" w:hanging="360"/>
      </w:pPr>
      <w:rPr>
        <w:rFonts w:ascii="Courier New" w:hAnsi="Courier New" w:cs="Courier New" w:hint="default"/>
      </w:rPr>
    </w:lvl>
    <w:lvl w:ilvl="2" w:tplc="2182F606" w:tentative="1">
      <w:start w:val="1"/>
      <w:numFmt w:val="bullet"/>
      <w:lvlText w:val=""/>
      <w:lvlJc w:val="left"/>
      <w:pPr>
        <w:ind w:left="2160" w:hanging="360"/>
      </w:pPr>
      <w:rPr>
        <w:rFonts w:ascii="Wingdings" w:hAnsi="Wingdings" w:hint="default"/>
      </w:rPr>
    </w:lvl>
    <w:lvl w:ilvl="3" w:tplc="DDB28552" w:tentative="1">
      <w:start w:val="1"/>
      <w:numFmt w:val="bullet"/>
      <w:lvlText w:val=""/>
      <w:lvlJc w:val="left"/>
      <w:pPr>
        <w:ind w:left="2880" w:hanging="360"/>
      </w:pPr>
      <w:rPr>
        <w:rFonts w:ascii="Symbol" w:hAnsi="Symbol" w:hint="default"/>
      </w:rPr>
    </w:lvl>
    <w:lvl w:ilvl="4" w:tplc="2BA2415A" w:tentative="1">
      <w:start w:val="1"/>
      <w:numFmt w:val="bullet"/>
      <w:lvlText w:val="o"/>
      <w:lvlJc w:val="left"/>
      <w:pPr>
        <w:ind w:left="3600" w:hanging="360"/>
      </w:pPr>
      <w:rPr>
        <w:rFonts w:ascii="Courier New" w:hAnsi="Courier New" w:cs="Courier New" w:hint="default"/>
      </w:rPr>
    </w:lvl>
    <w:lvl w:ilvl="5" w:tplc="8FECD026" w:tentative="1">
      <w:start w:val="1"/>
      <w:numFmt w:val="bullet"/>
      <w:lvlText w:val=""/>
      <w:lvlJc w:val="left"/>
      <w:pPr>
        <w:ind w:left="4320" w:hanging="360"/>
      </w:pPr>
      <w:rPr>
        <w:rFonts w:ascii="Wingdings" w:hAnsi="Wingdings" w:hint="default"/>
      </w:rPr>
    </w:lvl>
    <w:lvl w:ilvl="6" w:tplc="D756AF2A" w:tentative="1">
      <w:start w:val="1"/>
      <w:numFmt w:val="bullet"/>
      <w:lvlText w:val=""/>
      <w:lvlJc w:val="left"/>
      <w:pPr>
        <w:ind w:left="5040" w:hanging="360"/>
      </w:pPr>
      <w:rPr>
        <w:rFonts w:ascii="Symbol" w:hAnsi="Symbol" w:hint="default"/>
      </w:rPr>
    </w:lvl>
    <w:lvl w:ilvl="7" w:tplc="530C4C62" w:tentative="1">
      <w:start w:val="1"/>
      <w:numFmt w:val="bullet"/>
      <w:lvlText w:val="o"/>
      <w:lvlJc w:val="left"/>
      <w:pPr>
        <w:ind w:left="5760" w:hanging="360"/>
      </w:pPr>
      <w:rPr>
        <w:rFonts w:ascii="Courier New" w:hAnsi="Courier New" w:cs="Courier New" w:hint="default"/>
      </w:rPr>
    </w:lvl>
    <w:lvl w:ilvl="8" w:tplc="DD0CD078" w:tentative="1">
      <w:start w:val="1"/>
      <w:numFmt w:val="bullet"/>
      <w:lvlText w:val=""/>
      <w:lvlJc w:val="left"/>
      <w:pPr>
        <w:ind w:left="6480" w:hanging="360"/>
      </w:pPr>
      <w:rPr>
        <w:rFonts w:ascii="Wingdings" w:hAnsi="Wingdings" w:hint="default"/>
      </w:rPr>
    </w:lvl>
  </w:abstractNum>
  <w:abstractNum w:abstractNumId="28" w15:restartNumberingAfterBreak="0">
    <w:nsid w:val="66452B07"/>
    <w:multiLevelType w:val="hybridMultilevel"/>
    <w:tmpl w:val="B89CAE40"/>
    <w:lvl w:ilvl="0" w:tplc="783AEAF4">
      <w:start w:val="1"/>
      <w:numFmt w:val="bullet"/>
      <w:lvlText w:val=""/>
      <w:lvlJc w:val="left"/>
      <w:pPr>
        <w:ind w:left="720" w:hanging="360"/>
      </w:pPr>
      <w:rPr>
        <w:rFonts w:ascii="Symbol" w:hAnsi="Symbol" w:hint="default"/>
      </w:rPr>
    </w:lvl>
    <w:lvl w:ilvl="1" w:tplc="124A10AC" w:tentative="1">
      <w:start w:val="1"/>
      <w:numFmt w:val="bullet"/>
      <w:lvlText w:val="o"/>
      <w:lvlJc w:val="left"/>
      <w:pPr>
        <w:ind w:left="1440" w:hanging="360"/>
      </w:pPr>
      <w:rPr>
        <w:rFonts w:ascii="Courier New" w:hAnsi="Courier New" w:cs="Courier New" w:hint="default"/>
      </w:rPr>
    </w:lvl>
    <w:lvl w:ilvl="2" w:tplc="F66E69FA" w:tentative="1">
      <w:start w:val="1"/>
      <w:numFmt w:val="bullet"/>
      <w:lvlText w:val=""/>
      <w:lvlJc w:val="left"/>
      <w:pPr>
        <w:ind w:left="2160" w:hanging="360"/>
      </w:pPr>
      <w:rPr>
        <w:rFonts w:ascii="Wingdings" w:hAnsi="Wingdings" w:hint="default"/>
      </w:rPr>
    </w:lvl>
    <w:lvl w:ilvl="3" w:tplc="21447E82" w:tentative="1">
      <w:start w:val="1"/>
      <w:numFmt w:val="bullet"/>
      <w:lvlText w:val=""/>
      <w:lvlJc w:val="left"/>
      <w:pPr>
        <w:ind w:left="2880" w:hanging="360"/>
      </w:pPr>
      <w:rPr>
        <w:rFonts w:ascii="Symbol" w:hAnsi="Symbol" w:hint="default"/>
      </w:rPr>
    </w:lvl>
    <w:lvl w:ilvl="4" w:tplc="DB56F7D2" w:tentative="1">
      <w:start w:val="1"/>
      <w:numFmt w:val="bullet"/>
      <w:lvlText w:val="o"/>
      <w:lvlJc w:val="left"/>
      <w:pPr>
        <w:ind w:left="3600" w:hanging="360"/>
      </w:pPr>
      <w:rPr>
        <w:rFonts w:ascii="Courier New" w:hAnsi="Courier New" w:cs="Courier New" w:hint="default"/>
      </w:rPr>
    </w:lvl>
    <w:lvl w:ilvl="5" w:tplc="E4D08EBA" w:tentative="1">
      <w:start w:val="1"/>
      <w:numFmt w:val="bullet"/>
      <w:lvlText w:val=""/>
      <w:lvlJc w:val="left"/>
      <w:pPr>
        <w:ind w:left="4320" w:hanging="360"/>
      </w:pPr>
      <w:rPr>
        <w:rFonts w:ascii="Wingdings" w:hAnsi="Wingdings" w:hint="default"/>
      </w:rPr>
    </w:lvl>
    <w:lvl w:ilvl="6" w:tplc="1222FBDC" w:tentative="1">
      <w:start w:val="1"/>
      <w:numFmt w:val="bullet"/>
      <w:lvlText w:val=""/>
      <w:lvlJc w:val="left"/>
      <w:pPr>
        <w:ind w:left="5040" w:hanging="360"/>
      </w:pPr>
      <w:rPr>
        <w:rFonts w:ascii="Symbol" w:hAnsi="Symbol" w:hint="default"/>
      </w:rPr>
    </w:lvl>
    <w:lvl w:ilvl="7" w:tplc="C77A46A4" w:tentative="1">
      <w:start w:val="1"/>
      <w:numFmt w:val="bullet"/>
      <w:lvlText w:val="o"/>
      <w:lvlJc w:val="left"/>
      <w:pPr>
        <w:ind w:left="5760" w:hanging="360"/>
      </w:pPr>
      <w:rPr>
        <w:rFonts w:ascii="Courier New" w:hAnsi="Courier New" w:cs="Courier New" w:hint="default"/>
      </w:rPr>
    </w:lvl>
    <w:lvl w:ilvl="8" w:tplc="8EAE1164" w:tentative="1">
      <w:start w:val="1"/>
      <w:numFmt w:val="bullet"/>
      <w:lvlText w:val=""/>
      <w:lvlJc w:val="left"/>
      <w:pPr>
        <w:ind w:left="6480" w:hanging="360"/>
      </w:pPr>
      <w:rPr>
        <w:rFonts w:ascii="Wingdings" w:hAnsi="Wingdings" w:hint="default"/>
      </w:rPr>
    </w:lvl>
  </w:abstractNum>
  <w:abstractNum w:abstractNumId="29" w15:restartNumberingAfterBreak="0">
    <w:nsid w:val="6A5B79A4"/>
    <w:multiLevelType w:val="hybridMultilevel"/>
    <w:tmpl w:val="96D4EB54"/>
    <w:lvl w:ilvl="0" w:tplc="EBEAF6A2">
      <w:start w:val="1"/>
      <w:numFmt w:val="bullet"/>
      <w:lvlText w:val=""/>
      <w:lvlJc w:val="left"/>
      <w:pPr>
        <w:ind w:left="720" w:hanging="360"/>
      </w:pPr>
      <w:rPr>
        <w:rFonts w:ascii="Symbol" w:hAnsi="Symbol" w:hint="default"/>
      </w:rPr>
    </w:lvl>
    <w:lvl w:ilvl="1" w:tplc="3A3A5054" w:tentative="1">
      <w:start w:val="1"/>
      <w:numFmt w:val="bullet"/>
      <w:lvlText w:val="o"/>
      <w:lvlJc w:val="left"/>
      <w:pPr>
        <w:ind w:left="1440" w:hanging="360"/>
      </w:pPr>
      <w:rPr>
        <w:rFonts w:ascii="Courier New" w:hAnsi="Courier New" w:cs="Courier New" w:hint="default"/>
      </w:rPr>
    </w:lvl>
    <w:lvl w:ilvl="2" w:tplc="340AE208" w:tentative="1">
      <w:start w:val="1"/>
      <w:numFmt w:val="bullet"/>
      <w:lvlText w:val=""/>
      <w:lvlJc w:val="left"/>
      <w:pPr>
        <w:ind w:left="2160" w:hanging="360"/>
      </w:pPr>
      <w:rPr>
        <w:rFonts w:ascii="Wingdings" w:hAnsi="Wingdings" w:hint="default"/>
      </w:rPr>
    </w:lvl>
    <w:lvl w:ilvl="3" w:tplc="E0E42B94" w:tentative="1">
      <w:start w:val="1"/>
      <w:numFmt w:val="bullet"/>
      <w:lvlText w:val=""/>
      <w:lvlJc w:val="left"/>
      <w:pPr>
        <w:ind w:left="2880" w:hanging="360"/>
      </w:pPr>
      <w:rPr>
        <w:rFonts w:ascii="Symbol" w:hAnsi="Symbol" w:hint="default"/>
      </w:rPr>
    </w:lvl>
    <w:lvl w:ilvl="4" w:tplc="4078A4BA" w:tentative="1">
      <w:start w:val="1"/>
      <w:numFmt w:val="bullet"/>
      <w:lvlText w:val="o"/>
      <w:lvlJc w:val="left"/>
      <w:pPr>
        <w:ind w:left="3600" w:hanging="360"/>
      </w:pPr>
      <w:rPr>
        <w:rFonts w:ascii="Courier New" w:hAnsi="Courier New" w:cs="Courier New" w:hint="default"/>
      </w:rPr>
    </w:lvl>
    <w:lvl w:ilvl="5" w:tplc="1C1CDE12" w:tentative="1">
      <w:start w:val="1"/>
      <w:numFmt w:val="bullet"/>
      <w:lvlText w:val=""/>
      <w:lvlJc w:val="left"/>
      <w:pPr>
        <w:ind w:left="4320" w:hanging="360"/>
      </w:pPr>
      <w:rPr>
        <w:rFonts w:ascii="Wingdings" w:hAnsi="Wingdings" w:hint="default"/>
      </w:rPr>
    </w:lvl>
    <w:lvl w:ilvl="6" w:tplc="1A849D46" w:tentative="1">
      <w:start w:val="1"/>
      <w:numFmt w:val="bullet"/>
      <w:lvlText w:val=""/>
      <w:lvlJc w:val="left"/>
      <w:pPr>
        <w:ind w:left="5040" w:hanging="360"/>
      </w:pPr>
      <w:rPr>
        <w:rFonts w:ascii="Symbol" w:hAnsi="Symbol" w:hint="default"/>
      </w:rPr>
    </w:lvl>
    <w:lvl w:ilvl="7" w:tplc="2612EAA2" w:tentative="1">
      <w:start w:val="1"/>
      <w:numFmt w:val="bullet"/>
      <w:lvlText w:val="o"/>
      <w:lvlJc w:val="left"/>
      <w:pPr>
        <w:ind w:left="5760" w:hanging="360"/>
      </w:pPr>
      <w:rPr>
        <w:rFonts w:ascii="Courier New" w:hAnsi="Courier New" w:cs="Courier New" w:hint="default"/>
      </w:rPr>
    </w:lvl>
    <w:lvl w:ilvl="8" w:tplc="D324B2F4" w:tentative="1">
      <w:start w:val="1"/>
      <w:numFmt w:val="bullet"/>
      <w:lvlText w:val=""/>
      <w:lvlJc w:val="left"/>
      <w:pPr>
        <w:ind w:left="6480" w:hanging="360"/>
      </w:pPr>
      <w:rPr>
        <w:rFonts w:ascii="Wingdings" w:hAnsi="Wingdings" w:hint="default"/>
      </w:rPr>
    </w:lvl>
  </w:abstractNum>
  <w:abstractNum w:abstractNumId="30" w15:restartNumberingAfterBreak="0">
    <w:nsid w:val="6D2154AD"/>
    <w:multiLevelType w:val="hybridMultilevel"/>
    <w:tmpl w:val="5DDC30D6"/>
    <w:lvl w:ilvl="0" w:tplc="68589884">
      <w:start w:val="1"/>
      <w:numFmt w:val="bullet"/>
      <w:lvlText w:val=""/>
      <w:lvlJc w:val="left"/>
      <w:pPr>
        <w:ind w:left="720" w:hanging="360"/>
      </w:pPr>
      <w:rPr>
        <w:rFonts w:ascii="Symbol" w:hAnsi="Symbol" w:hint="default"/>
      </w:rPr>
    </w:lvl>
    <w:lvl w:ilvl="1" w:tplc="ACCC9AEE" w:tentative="1">
      <w:start w:val="1"/>
      <w:numFmt w:val="bullet"/>
      <w:lvlText w:val="o"/>
      <w:lvlJc w:val="left"/>
      <w:pPr>
        <w:ind w:left="1440" w:hanging="360"/>
      </w:pPr>
      <w:rPr>
        <w:rFonts w:ascii="Courier New" w:hAnsi="Courier New" w:cs="Courier New" w:hint="default"/>
      </w:rPr>
    </w:lvl>
    <w:lvl w:ilvl="2" w:tplc="332A3000" w:tentative="1">
      <w:start w:val="1"/>
      <w:numFmt w:val="bullet"/>
      <w:lvlText w:val=""/>
      <w:lvlJc w:val="left"/>
      <w:pPr>
        <w:ind w:left="2160" w:hanging="360"/>
      </w:pPr>
      <w:rPr>
        <w:rFonts w:ascii="Wingdings" w:hAnsi="Wingdings" w:hint="default"/>
      </w:rPr>
    </w:lvl>
    <w:lvl w:ilvl="3" w:tplc="CF72E6A6" w:tentative="1">
      <w:start w:val="1"/>
      <w:numFmt w:val="bullet"/>
      <w:lvlText w:val=""/>
      <w:lvlJc w:val="left"/>
      <w:pPr>
        <w:ind w:left="2880" w:hanging="360"/>
      </w:pPr>
      <w:rPr>
        <w:rFonts w:ascii="Symbol" w:hAnsi="Symbol" w:hint="default"/>
      </w:rPr>
    </w:lvl>
    <w:lvl w:ilvl="4" w:tplc="2EBA0BB4" w:tentative="1">
      <w:start w:val="1"/>
      <w:numFmt w:val="bullet"/>
      <w:lvlText w:val="o"/>
      <w:lvlJc w:val="left"/>
      <w:pPr>
        <w:ind w:left="3600" w:hanging="360"/>
      </w:pPr>
      <w:rPr>
        <w:rFonts w:ascii="Courier New" w:hAnsi="Courier New" w:cs="Courier New" w:hint="default"/>
      </w:rPr>
    </w:lvl>
    <w:lvl w:ilvl="5" w:tplc="625261F2" w:tentative="1">
      <w:start w:val="1"/>
      <w:numFmt w:val="bullet"/>
      <w:lvlText w:val=""/>
      <w:lvlJc w:val="left"/>
      <w:pPr>
        <w:ind w:left="4320" w:hanging="360"/>
      </w:pPr>
      <w:rPr>
        <w:rFonts w:ascii="Wingdings" w:hAnsi="Wingdings" w:hint="default"/>
      </w:rPr>
    </w:lvl>
    <w:lvl w:ilvl="6" w:tplc="0C7AF428" w:tentative="1">
      <w:start w:val="1"/>
      <w:numFmt w:val="bullet"/>
      <w:lvlText w:val=""/>
      <w:lvlJc w:val="left"/>
      <w:pPr>
        <w:ind w:left="5040" w:hanging="360"/>
      </w:pPr>
      <w:rPr>
        <w:rFonts w:ascii="Symbol" w:hAnsi="Symbol" w:hint="default"/>
      </w:rPr>
    </w:lvl>
    <w:lvl w:ilvl="7" w:tplc="4B684C46" w:tentative="1">
      <w:start w:val="1"/>
      <w:numFmt w:val="bullet"/>
      <w:lvlText w:val="o"/>
      <w:lvlJc w:val="left"/>
      <w:pPr>
        <w:ind w:left="5760" w:hanging="360"/>
      </w:pPr>
      <w:rPr>
        <w:rFonts w:ascii="Courier New" w:hAnsi="Courier New" w:cs="Courier New" w:hint="default"/>
      </w:rPr>
    </w:lvl>
    <w:lvl w:ilvl="8" w:tplc="6FB88048" w:tentative="1">
      <w:start w:val="1"/>
      <w:numFmt w:val="bullet"/>
      <w:lvlText w:val=""/>
      <w:lvlJc w:val="left"/>
      <w:pPr>
        <w:ind w:left="6480" w:hanging="360"/>
      </w:pPr>
      <w:rPr>
        <w:rFonts w:ascii="Wingdings" w:hAnsi="Wingdings" w:hint="default"/>
      </w:rPr>
    </w:lvl>
  </w:abstractNum>
  <w:abstractNum w:abstractNumId="31" w15:restartNumberingAfterBreak="0">
    <w:nsid w:val="70B51AFC"/>
    <w:multiLevelType w:val="hybridMultilevel"/>
    <w:tmpl w:val="D932D062"/>
    <w:lvl w:ilvl="0" w:tplc="E09A35BC">
      <w:start w:val="1"/>
      <w:numFmt w:val="bullet"/>
      <w:lvlText w:val=""/>
      <w:lvlJc w:val="left"/>
      <w:pPr>
        <w:ind w:left="720" w:hanging="360"/>
      </w:pPr>
      <w:rPr>
        <w:rFonts w:ascii="Symbol" w:hAnsi="Symbol" w:hint="default"/>
      </w:rPr>
    </w:lvl>
    <w:lvl w:ilvl="1" w:tplc="F5E85844" w:tentative="1">
      <w:start w:val="1"/>
      <w:numFmt w:val="bullet"/>
      <w:lvlText w:val="o"/>
      <w:lvlJc w:val="left"/>
      <w:pPr>
        <w:ind w:left="1440" w:hanging="360"/>
      </w:pPr>
      <w:rPr>
        <w:rFonts w:ascii="Courier New" w:hAnsi="Courier New" w:cs="Courier New" w:hint="default"/>
      </w:rPr>
    </w:lvl>
    <w:lvl w:ilvl="2" w:tplc="AE58DC86" w:tentative="1">
      <w:start w:val="1"/>
      <w:numFmt w:val="bullet"/>
      <w:lvlText w:val=""/>
      <w:lvlJc w:val="left"/>
      <w:pPr>
        <w:ind w:left="2160" w:hanging="360"/>
      </w:pPr>
      <w:rPr>
        <w:rFonts w:ascii="Wingdings" w:hAnsi="Wingdings" w:hint="default"/>
      </w:rPr>
    </w:lvl>
    <w:lvl w:ilvl="3" w:tplc="9ADC6EAA" w:tentative="1">
      <w:start w:val="1"/>
      <w:numFmt w:val="bullet"/>
      <w:lvlText w:val=""/>
      <w:lvlJc w:val="left"/>
      <w:pPr>
        <w:ind w:left="2880" w:hanging="360"/>
      </w:pPr>
      <w:rPr>
        <w:rFonts w:ascii="Symbol" w:hAnsi="Symbol" w:hint="default"/>
      </w:rPr>
    </w:lvl>
    <w:lvl w:ilvl="4" w:tplc="F9C81EF8" w:tentative="1">
      <w:start w:val="1"/>
      <w:numFmt w:val="bullet"/>
      <w:lvlText w:val="o"/>
      <w:lvlJc w:val="left"/>
      <w:pPr>
        <w:ind w:left="3600" w:hanging="360"/>
      </w:pPr>
      <w:rPr>
        <w:rFonts w:ascii="Courier New" w:hAnsi="Courier New" w:cs="Courier New" w:hint="default"/>
      </w:rPr>
    </w:lvl>
    <w:lvl w:ilvl="5" w:tplc="7244F34A" w:tentative="1">
      <w:start w:val="1"/>
      <w:numFmt w:val="bullet"/>
      <w:lvlText w:val=""/>
      <w:lvlJc w:val="left"/>
      <w:pPr>
        <w:ind w:left="4320" w:hanging="360"/>
      </w:pPr>
      <w:rPr>
        <w:rFonts w:ascii="Wingdings" w:hAnsi="Wingdings" w:hint="default"/>
      </w:rPr>
    </w:lvl>
    <w:lvl w:ilvl="6" w:tplc="06DEB132" w:tentative="1">
      <w:start w:val="1"/>
      <w:numFmt w:val="bullet"/>
      <w:lvlText w:val=""/>
      <w:lvlJc w:val="left"/>
      <w:pPr>
        <w:ind w:left="5040" w:hanging="360"/>
      </w:pPr>
      <w:rPr>
        <w:rFonts w:ascii="Symbol" w:hAnsi="Symbol" w:hint="default"/>
      </w:rPr>
    </w:lvl>
    <w:lvl w:ilvl="7" w:tplc="6D96798E" w:tentative="1">
      <w:start w:val="1"/>
      <w:numFmt w:val="bullet"/>
      <w:lvlText w:val="o"/>
      <w:lvlJc w:val="left"/>
      <w:pPr>
        <w:ind w:left="5760" w:hanging="360"/>
      </w:pPr>
      <w:rPr>
        <w:rFonts w:ascii="Courier New" w:hAnsi="Courier New" w:cs="Courier New" w:hint="default"/>
      </w:rPr>
    </w:lvl>
    <w:lvl w:ilvl="8" w:tplc="97CE346A" w:tentative="1">
      <w:start w:val="1"/>
      <w:numFmt w:val="bullet"/>
      <w:lvlText w:val=""/>
      <w:lvlJc w:val="left"/>
      <w:pPr>
        <w:ind w:left="6480" w:hanging="360"/>
      </w:pPr>
      <w:rPr>
        <w:rFonts w:ascii="Wingdings" w:hAnsi="Wingdings" w:hint="default"/>
      </w:rPr>
    </w:lvl>
  </w:abstractNum>
  <w:abstractNum w:abstractNumId="32" w15:restartNumberingAfterBreak="0">
    <w:nsid w:val="73A55CA4"/>
    <w:multiLevelType w:val="hybridMultilevel"/>
    <w:tmpl w:val="8DE04A1A"/>
    <w:lvl w:ilvl="0" w:tplc="EA8230EA">
      <w:start w:val="1"/>
      <w:numFmt w:val="bullet"/>
      <w:lvlText w:val=""/>
      <w:lvlJc w:val="left"/>
      <w:pPr>
        <w:ind w:left="720" w:hanging="360"/>
      </w:pPr>
      <w:rPr>
        <w:rFonts w:ascii="Symbol" w:hAnsi="Symbol" w:hint="default"/>
      </w:rPr>
    </w:lvl>
    <w:lvl w:ilvl="1" w:tplc="C87CC758" w:tentative="1">
      <w:start w:val="1"/>
      <w:numFmt w:val="bullet"/>
      <w:lvlText w:val="o"/>
      <w:lvlJc w:val="left"/>
      <w:pPr>
        <w:ind w:left="1440" w:hanging="360"/>
      </w:pPr>
      <w:rPr>
        <w:rFonts w:ascii="Courier New" w:hAnsi="Courier New" w:cs="Courier New" w:hint="default"/>
      </w:rPr>
    </w:lvl>
    <w:lvl w:ilvl="2" w:tplc="F2AC56A2" w:tentative="1">
      <w:start w:val="1"/>
      <w:numFmt w:val="bullet"/>
      <w:lvlText w:val=""/>
      <w:lvlJc w:val="left"/>
      <w:pPr>
        <w:ind w:left="2160" w:hanging="360"/>
      </w:pPr>
      <w:rPr>
        <w:rFonts w:ascii="Wingdings" w:hAnsi="Wingdings" w:hint="default"/>
      </w:rPr>
    </w:lvl>
    <w:lvl w:ilvl="3" w:tplc="DA5E08D2" w:tentative="1">
      <w:start w:val="1"/>
      <w:numFmt w:val="bullet"/>
      <w:lvlText w:val=""/>
      <w:lvlJc w:val="left"/>
      <w:pPr>
        <w:ind w:left="2880" w:hanging="360"/>
      </w:pPr>
      <w:rPr>
        <w:rFonts w:ascii="Symbol" w:hAnsi="Symbol" w:hint="default"/>
      </w:rPr>
    </w:lvl>
    <w:lvl w:ilvl="4" w:tplc="BE28B678" w:tentative="1">
      <w:start w:val="1"/>
      <w:numFmt w:val="bullet"/>
      <w:lvlText w:val="o"/>
      <w:lvlJc w:val="left"/>
      <w:pPr>
        <w:ind w:left="3600" w:hanging="360"/>
      </w:pPr>
      <w:rPr>
        <w:rFonts w:ascii="Courier New" w:hAnsi="Courier New" w:cs="Courier New" w:hint="default"/>
      </w:rPr>
    </w:lvl>
    <w:lvl w:ilvl="5" w:tplc="C39A6474" w:tentative="1">
      <w:start w:val="1"/>
      <w:numFmt w:val="bullet"/>
      <w:lvlText w:val=""/>
      <w:lvlJc w:val="left"/>
      <w:pPr>
        <w:ind w:left="4320" w:hanging="360"/>
      </w:pPr>
      <w:rPr>
        <w:rFonts w:ascii="Wingdings" w:hAnsi="Wingdings" w:hint="default"/>
      </w:rPr>
    </w:lvl>
    <w:lvl w:ilvl="6" w:tplc="376C7FB6" w:tentative="1">
      <w:start w:val="1"/>
      <w:numFmt w:val="bullet"/>
      <w:lvlText w:val=""/>
      <w:lvlJc w:val="left"/>
      <w:pPr>
        <w:ind w:left="5040" w:hanging="360"/>
      </w:pPr>
      <w:rPr>
        <w:rFonts w:ascii="Symbol" w:hAnsi="Symbol" w:hint="default"/>
      </w:rPr>
    </w:lvl>
    <w:lvl w:ilvl="7" w:tplc="F7C00F00" w:tentative="1">
      <w:start w:val="1"/>
      <w:numFmt w:val="bullet"/>
      <w:lvlText w:val="o"/>
      <w:lvlJc w:val="left"/>
      <w:pPr>
        <w:ind w:left="5760" w:hanging="360"/>
      </w:pPr>
      <w:rPr>
        <w:rFonts w:ascii="Courier New" w:hAnsi="Courier New" w:cs="Courier New" w:hint="default"/>
      </w:rPr>
    </w:lvl>
    <w:lvl w:ilvl="8" w:tplc="EE3638F0" w:tentative="1">
      <w:start w:val="1"/>
      <w:numFmt w:val="bullet"/>
      <w:lvlText w:val=""/>
      <w:lvlJc w:val="left"/>
      <w:pPr>
        <w:ind w:left="6480" w:hanging="360"/>
      </w:pPr>
      <w:rPr>
        <w:rFonts w:ascii="Wingdings" w:hAnsi="Wingdings" w:hint="default"/>
      </w:rPr>
    </w:lvl>
  </w:abstractNum>
  <w:abstractNum w:abstractNumId="33" w15:restartNumberingAfterBreak="0">
    <w:nsid w:val="73F25B25"/>
    <w:multiLevelType w:val="hybridMultilevel"/>
    <w:tmpl w:val="C96CA6D2"/>
    <w:lvl w:ilvl="0" w:tplc="07D61B2E">
      <w:start w:val="1"/>
      <w:numFmt w:val="bullet"/>
      <w:lvlText w:val=""/>
      <w:lvlJc w:val="left"/>
      <w:pPr>
        <w:ind w:left="720" w:hanging="360"/>
      </w:pPr>
      <w:rPr>
        <w:rFonts w:ascii="Symbol" w:hAnsi="Symbol" w:hint="default"/>
      </w:rPr>
    </w:lvl>
    <w:lvl w:ilvl="1" w:tplc="1D70B4BA" w:tentative="1">
      <w:start w:val="1"/>
      <w:numFmt w:val="bullet"/>
      <w:lvlText w:val="o"/>
      <w:lvlJc w:val="left"/>
      <w:pPr>
        <w:ind w:left="1440" w:hanging="360"/>
      </w:pPr>
      <w:rPr>
        <w:rFonts w:ascii="Courier New" w:hAnsi="Courier New" w:cs="Courier New" w:hint="default"/>
      </w:rPr>
    </w:lvl>
    <w:lvl w:ilvl="2" w:tplc="EAD0B1BA" w:tentative="1">
      <w:start w:val="1"/>
      <w:numFmt w:val="bullet"/>
      <w:lvlText w:val=""/>
      <w:lvlJc w:val="left"/>
      <w:pPr>
        <w:ind w:left="2160" w:hanging="360"/>
      </w:pPr>
      <w:rPr>
        <w:rFonts w:ascii="Wingdings" w:hAnsi="Wingdings" w:hint="default"/>
      </w:rPr>
    </w:lvl>
    <w:lvl w:ilvl="3" w:tplc="AED00184" w:tentative="1">
      <w:start w:val="1"/>
      <w:numFmt w:val="bullet"/>
      <w:lvlText w:val=""/>
      <w:lvlJc w:val="left"/>
      <w:pPr>
        <w:ind w:left="2880" w:hanging="360"/>
      </w:pPr>
      <w:rPr>
        <w:rFonts w:ascii="Symbol" w:hAnsi="Symbol" w:hint="default"/>
      </w:rPr>
    </w:lvl>
    <w:lvl w:ilvl="4" w:tplc="7C24DF68" w:tentative="1">
      <w:start w:val="1"/>
      <w:numFmt w:val="bullet"/>
      <w:lvlText w:val="o"/>
      <w:lvlJc w:val="left"/>
      <w:pPr>
        <w:ind w:left="3600" w:hanging="360"/>
      </w:pPr>
      <w:rPr>
        <w:rFonts w:ascii="Courier New" w:hAnsi="Courier New" w:cs="Courier New" w:hint="default"/>
      </w:rPr>
    </w:lvl>
    <w:lvl w:ilvl="5" w:tplc="2F60DBD2" w:tentative="1">
      <w:start w:val="1"/>
      <w:numFmt w:val="bullet"/>
      <w:lvlText w:val=""/>
      <w:lvlJc w:val="left"/>
      <w:pPr>
        <w:ind w:left="4320" w:hanging="360"/>
      </w:pPr>
      <w:rPr>
        <w:rFonts w:ascii="Wingdings" w:hAnsi="Wingdings" w:hint="default"/>
      </w:rPr>
    </w:lvl>
    <w:lvl w:ilvl="6" w:tplc="81ECD68A" w:tentative="1">
      <w:start w:val="1"/>
      <w:numFmt w:val="bullet"/>
      <w:lvlText w:val=""/>
      <w:lvlJc w:val="left"/>
      <w:pPr>
        <w:ind w:left="5040" w:hanging="360"/>
      </w:pPr>
      <w:rPr>
        <w:rFonts w:ascii="Symbol" w:hAnsi="Symbol" w:hint="default"/>
      </w:rPr>
    </w:lvl>
    <w:lvl w:ilvl="7" w:tplc="29F2896E" w:tentative="1">
      <w:start w:val="1"/>
      <w:numFmt w:val="bullet"/>
      <w:lvlText w:val="o"/>
      <w:lvlJc w:val="left"/>
      <w:pPr>
        <w:ind w:left="5760" w:hanging="360"/>
      </w:pPr>
      <w:rPr>
        <w:rFonts w:ascii="Courier New" w:hAnsi="Courier New" w:cs="Courier New" w:hint="default"/>
      </w:rPr>
    </w:lvl>
    <w:lvl w:ilvl="8" w:tplc="C53C1F18" w:tentative="1">
      <w:start w:val="1"/>
      <w:numFmt w:val="bullet"/>
      <w:lvlText w:val=""/>
      <w:lvlJc w:val="left"/>
      <w:pPr>
        <w:ind w:left="6480" w:hanging="360"/>
      </w:pPr>
      <w:rPr>
        <w:rFonts w:ascii="Wingdings" w:hAnsi="Wingdings" w:hint="default"/>
      </w:rPr>
    </w:lvl>
  </w:abstractNum>
  <w:abstractNum w:abstractNumId="34" w15:restartNumberingAfterBreak="0">
    <w:nsid w:val="78FA5B1F"/>
    <w:multiLevelType w:val="hybridMultilevel"/>
    <w:tmpl w:val="0A3A905A"/>
    <w:lvl w:ilvl="0" w:tplc="12AEE6B6">
      <w:start w:val="1"/>
      <w:numFmt w:val="bullet"/>
      <w:lvlText w:val=""/>
      <w:lvlJc w:val="left"/>
      <w:pPr>
        <w:ind w:left="720" w:hanging="360"/>
      </w:pPr>
      <w:rPr>
        <w:rFonts w:ascii="Symbol" w:hAnsi="Symbol" w:hint="default"/>
      </w:rPr>
    </w:lvl>
    <w:lvl w:ilvl="1" w:tplc="69124D86" w:tentative="1">
      <w:start w:val="1"/>
      <w:numFmt w:val="bullet"/>
      <w:lvlText w:val="o"/>
      <w:lvlJc w:val="left"/>
      <w:pPr>
        <w:ind w:left="1440" w:hanging="360"/>
      </w:pPr>
      <w:rPr>
        <w:rFonts w:ascii="Courier New" w:hAnsi="Courier New" w:cs="Courier New" w:hint="default"/>
      </w:rPr>
    </w:lvl>
    <w:lvl w:ilvl="2" w:tplc="697E8D7C" w:tentative="1">
      <w:start w:val="1"/>
      <w:numFmt w:val="bullet"/>
      <w:lvlText w:val=""/>
      <w:lvlJc w:val="left"/>
      <w:pPr>
        <w:ind w:left="2160" w:hanging="360"/>
      </w:pPr>
      <w:rPr>
        <w:rFonts w:ascii="Wingdings" w:hAnsi="Wingdings" w:hint="default"/>
      </w:rPr>
    </w:lvl>
    <w:lvl w:ilvl="3" w:tplc="41247ED6" w:tentative="1">
      <w:start w:val="1"/>
      <w:numFmt w:val="bullet"/>
      <w:lvlText w:val=""/>
      <w:lvlJc w:val="left"/>
      <w:pPr>
        <w:ind w:left="2880" w:hanging="360"/>
      </w:pPr>
      <w:rPr>
        <w:rFonts w:ascii="Symbol" w:hAnsi="Symbol" w:hint="default"/>
      </w:rPr>
    </w:lvl>
    <w:lvl w:ilvl="4" w:tplc="71CC0BE2" w:tentative="1">
      <w:start w:val="1"/>
      <w:numFmt w:val="bullet"/>
      <w:lvlText w:val="o"/>
      <w:lvlJc w:val="left"/>
      <w:pPr>
        <w:ind w:left="3600" w:hanging="360"/>
      </w:pPr>
      <w:rPr>
        <w:rFonts w:ascii="Courier New" w:hAnsi="Courier New" w:cs="Courier New" w:hint="default"/>
      </w:rPr>
    </w:lvl>
    <w:lvl w:ilvl="5" w:tplc="563EEBD8" w:tentative="1">
      <w:start w:val="1"/>
      <w:numFmt w:val="bullet"/>
      <w:lvlText w:val=""/>
      <w:lvlJc w:val="left"/>
      <w:pPr>
        <w:ind w:left="4320" w:hanging="360"/>
      </w:pPr>
      <w:rPr>
        <w:rFonts w:ascii="Wingdings" w:hAnsi="Wingdings" w:hint="default"/>
      </w:rPr>
    </w:lvl>
    <w:lvl w:ilvl="6" w:tplc="632C01CC" w:tentative="1">
      <w:start w:val="1"/>
      <w:numFmt w:val="bullet"/>
      <w:lvlText w:val=""/>
      <w:lvlJc w:val="left"/>
      <w:pPr>
        <w:ind w:left="5040" w:hanging="360"/>
      </w:pPr>
      <w:rPr>
        <w:rFonts w:ascii="Symbol" w:hAnsi="Symbol" w:hint="default"/>
      </w:rPr>
    </w:lvl>
    <w:lvl w:ilvl="7" w:tplc="60F8916E" w:tentative="1">
      <w:start w:val="1"/>
      <w:numFmt w:val="bullet"/>
      <w:lvlText w:val="o"/>
      <w:lvlJc w:val="left"/>
      <w:pPr>
        <w:ind w:left="5760" w:hanging="360"/>
      </w:pPr>
      <w:rPr>
        <w:rFonts w:ascii="Courier New" w:hAnsi="Courier New" w:cs="Courier New" w:hint="default"/>
      </w:rPr>
    </w:lvl>
    <w:lvl w:ilvl="8" w:tplc="9A4E0C48" w:tentative="1">
      <w:start w:val="1"/>
      <w:numFmt w:val="bullet"/>
      <w:lvlText w:val=""/>
      <w:lvlJc w:val="left"/>
      <w:pPr>
        <w:ind w:left="6480" w:hanging="360"/>
      </w:pPr>
      <w:rPr>
        <w:rFonts w:ascii="Wingdings" w:hAnsi="Wingdings" w:hint="default"/>
      </w:rPr>
    </w:lvl>
  </w:abstractNum>
  <w:abstractNum w:abstractNumId="35" w15:restartNumberingAfterBreak="0">
    <w:nsid w:val="7A403E3B"/>
    <w:multiLevelType w:val="hybridMultilevel"/>
    <w:tmpl w:val="D2C6A8D4"/>
    <w:lvl w:ilvl="0" w:tplc="F75AEDCA">
      <w:start w:val="1"/>
      <w:numFmt w:val="bullet"/>
      <w:lvlText w:val=""/>
      <w:lvlJc w:val="left"/>
      <w:pPr>
        <w:ind w:left="720" w:hanging="360"/>
      </w:pPr>
      <w:rPr>
        <w:rFonts w:ascii="Symbol" w:hAnsi="Symbol" w:hint="default"/>
      </w:rPr>
    </w:lvl>
    <w:lvl w:ilvl="1" w:tplc="FCA851FA" w:tentative="1">
      <w:start w:val="1"/>
      <w:numFmt w:val="bullet"/>
      <w:lvlText w:val="o"/>
      <w:lvlJc w:val="left"/>
      <w:pPr>
        <w:ind w:left="1440" w:hanging="360"/>
      </w:pPr>
      <w:rPr>
        <w:rFonts w:ascii="Courier New" w:hAnsi="Courier New" w:cs="Courier New" w:hint="default"/>
      </w:rPr>
    </w:lvl>
    <w:lvl w:ilvl="2" w:tplc="3DD44B72" w:tentative="1">
      <w:start w:val="1"/>
      <w:numFmt w:val="bullet"/>
      <w:lvlText w:val=""/>
      <w:lvlJc w:val="left"/>
      <w:pPr>
        <w:ind w:left="2160" w:hanging="360"/>
      </w:pPr>
      <w:rPr>
        <w:rFonts w:ascii="Wingdings" w:hAnsi="Wingdings" w:hint="default"/>
      </w:rPr>
    </w:lvl>
    <w:lvl w:ilvl="3" w:tplc="B4FCB3B8" w:tentative="1">
      <w:start w:val="1"/>
      <w:numFmt w:val="bullet"/>
      <w:lvlText w:val=""/>
      <w:lvlJc w:val="left"/>
      <w:pPr>
        <w:ind w:left="2880" w:hanging="360"/>
      </w:pPr>
      <w:rPr>
        <w:rFonts w:ascii="Symbol" w:hAnsi="Symbol" w:hint="default"/>
      </w:rPr>
    </w:lvl>
    <w:lvl w:ilvl="4" w:tplc="3C9469AE" w:tentative="1">
      <w:start w:val="1"/>
      <w:numFmt w:val="bullet"/>
      <w:lvlText w:val="o"/>
      <w:lvlJc w:val="left"/>
      <w:pPr>
        <w:ind w:left="3600" w:hanging="360"/>
      </w:pPr>
      <w:rPr>
        <w:rFonts w:ascii="Courier New" w:hAnsi="Courier New" w:cs="Courier New" w:hint="default"/>
      </w:rPr>
    </w:lvl>
    <w:lvl w:ilvl="5" w:tplc="D5ACD448" w:tentative="1">
      <w:start w:val="1"/>
      <w:numFmt w:val="bullet"/>
      <w:lvlText w:val=""/>
      <w:lvlJc w:val="left"/>
      <w:pPr>
        <w:ind w:left="4320" w:hanging="360"/>
      </w:pPr>
      <w:rPr>
        <w:rFonts w:ascii="Wingdings" w:hAnsi="Wingdings" w:hint="default"/>
      </w:rPr>
    </w:lvl>
    <w:lvl w:ilvl="6" w:tplc="8C669E8A" w:tentative="1">
      <w:start w:val="1"/>
      <w:numFmt w:val="bullet"/>
      <w:lvlText w:val=""/>
      <w:lvlJc w:val="left"/>
      <w:pPr>
        <w:ind w:left="5040" w:hanging="360"/>
      </w:pPr>
      <w:rPr>
        <w:rFonts w:ascii="Symbol" w:hAnsi="Symbol" w:hint="default"/>
      </w:rPr>
    </w:lvl>
    <w:lvl w:ilvl="7" w:tplc="B5D43776" w:tentative="1">
      <w:start w:val="1"/>
      <w:numFmt w:val="bullet"/>
      <w:lvlText w:val="o"/>
      <w:lvlJc w:val="left"/>
      <w:pPr>
        <w:ind w:left="5760" w:hanging="360"/>
      </w:pPr>
      <w:rPr>
        <w:rFonts w:ascii="Courier New" w:hAnsi="Courier New" w:cs="Courier New" w:hint="default"/>
      </w:rPr>
    </w:lvl>
    <w:lvl w:ilvl="8" w:tplc="1430C27A" w:tentative="1">
      <w:start w:val="1"/>
      <w:numFmt w:val="bullet"/>
      <w:lvlText w:val=""/>
      <w:lvlJc w:val="left"/>
      <w:pPr>
        <w:ind w:left="6480" w:hanging="360"/>
      </w:pPr>
      <w:rPr>
        <w:rFonts w:ascii="Wingdings" w:hAnsi="Wingdings" w:hint="default"/>
      </w:rPr>
    </w:lvl>
  </w:abstractNum>
  <w:abstractNum w:abstractNumId="36" w15:restartNumberingAfterBreak="0">
    <w:nsid w:val="7F064C91"/>
    <w:multiLevelType w:val="hybridMultilevel"/>
    <w:tmpl w:val="175C72E8"/>
    <w:lvl w:ilvl="0" w:tplc="322C2DF2">
      <w:start w:val="1"/>
      <w:numFmt w:val="bullet"/>
      <w:lvlText w:val=""/>
      <w:lvlJc w:val="left"/>
      <w:pPr>
        <w:ind w:left="720" w:hanging="360"/>
      </w:pPr>
      <w:rPr>
        <w:rFonts w:ascii="Symbol" w:hAnsi="Symbol" w:hint="default"/>
      </w:rPr>
    </w:lvl>
    <w:lvl w:ilvl="1" w:tplc="120CA41A" w:tentative="1">
      <w:start w:val="1"/>
      <w:numFmt w:val="bullet"/>
      <w:lvlText w:val="o"/>
      <w:lvlJc w:val="left"/>
      <w:pPr>
        <w:ind w:left="1440" w:hanging="360"/>
      </w:pPr>
      <w:rPr>
        <w:rFonts w:ascii="Courier New" w:hAnsi="Courier New" w:cs="Courier New" w:hint="default"/>
      </w:rPr>
    </w:lvl>
    <w:lvl w:ilvl="2" w:tplc="FC5050DA" w:tentative="1">
      <w:start w:val="1"/>
      <w:numFmt w:val="bullet"/>
      <w:lvlText w:val=""/>
      <w:lvlJc w:val="left"/>
      <w:pPr>
        <w:ind w:left="2160" w:hanging="360"/>
      </w:pPr>
      <w:rPr>
        <w:rFonts w:ascii="Wingdings" w:hAnsi="Wingdings" w:hint="default"/>
      </w:rPr>
    </w:lvl>
    <w:lvl w:ilvl="3" w:tplc="276CC2EE" w:tentative="1">
      <w:start w:val="1"/>
      <w:numFmt w:val="bullet"/>
      <w:lvlText w:val=""/>
      <w:lvlJc w:val="left"/>
      <w:pPr>
        <w:ind w:left="2880" w:hanging="360"/>
      </w:pPr>
      <w:rPr>
        <w:rFonts w:ascii="Symbol" w:hAnsi="Symbol" w:hint="default"/>
      </w:rPr>
    </w:lvl>
    <w:lvl w:ilvl="4" w:tplc="CFDCEB5E" w:tentative="1">
      <w:start w:val="1"/>
      <w:numFmt w:val="bullet"/>
      <w:lvlText w:val="o"/>
      <w:lvlJc w:val="left"/>
      <w:pPr>
        <w:ind w:left="3600" w:hanging="360"/>
      </w:pPr>
      <w:rPr>
        <w:rFonts w:ascii="Courier New" w:hAnsi="Courier New" w:cs="Courier New" w:hint="default"/>
      </w:rPr>
    </w:lvl>
    <w:lvl w:ilvl="5" w:tplc="3D8C81FC" w:tentative="1">
      <w:start w:val="1"/>
      <w:numFmt w:val="bullet"/>
      <w:lvlText w:val=""/>
      <w:lvlJc w:val="left"/>
      <w:pPr>
        <w:ind w:left="4320" w:hanging="360"/>
      </w:pPr>
      <w:rPr>
        <w:rFonts w:ascii="Wingdings" w:hAnsi="Wingdings" w:hint="default"/>
      </w:rPr>
    </w:lvl>
    <w:lvl w:ilvl="6" w:tplc="2168E81C" w:tentative="1">
      <w:start w:val="1"/>
      <w:numFmt w:val="bullet"/>
      <w:lvlText w:val=""/>
      <w:lvlJc w:val="left"/>
      <w:pPr>
        <w:ind w:left="5040" w:hanging="360"/>
      </w:pPr>
      <w:rPr>
        <w:rFonts w:ascii="Symbol" w:hAnsi="Symbol" w:hint="default"/>
      </w:rPr>
    </w:lvl>
    <w:lvl w:ilvl="7" w:tplc="0F1CE8C8" w:tentative="1">
      <w:start w:val="1"/>
      <w:numFmt w:val="bullet"/>
      <w:lvlText w:val="o"/>
      <w:lvlJc w:val="left"/>
      <w:pPr>
        <w:ind w:left="5760" w:hanging="360"/>
      </w:pPr>
      <w:rPr>
        <w:rFonts w:ascii="Courier New" w:hAnsi="Courier New" w:cs="Courier New" w:hint="default"/>
      </w:rPr>
    </w:lvl>
    <w:lvl w:ilvl="8" w:tplc="EFB6E0AA"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32"/>
  </w:num>
  <w:num w:numId="5">
    <w:abstractNumId w:val="26"/>
  </w:num>
  <w:num w:numId="6">
    <w:abstractNumId w:val="22"/>
  </w:num>
  <w:num w:numId="7">
    <w:abstractNumId w:val="2"/>
  </w:num>
  <w:num w:numId="8">
    <w:abstractNumId w:val="13"/>
  </w:num>
  <w:num w:numId="9">
    <w:abstractNumId w:val="35"/>
  </w:num>
  <w:num w:numId="10">
    <w:abstractNumId w:val="28"/>
  </w:num>
  <w:num w:numId="11">
    <w:abstractNumId w:val="7"/>
  </w:num>
  <w:num w:numId="12">
    <w:abstractNumId w:val="17"/>
  </w:num>
  <w:num w:numId="13">
    <w:abstractNumId w:val="0"/>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34"/>
  </w:num>
  <w:num w:numId="22">
    <w:abstractNumId w:val="18"/>
  </w:num>
  <w:num w:numId="23">
    <w:abstractNumId w:val="27"/>
  </w:num>
  <w:num w:numId="24">
    <w:abstractNumId w:val="33"/>
  </w:num>
  <w:num w:numId="25">
    <w:abstractNumId w:val="3"/>
  </w:num>
  <w:num w:numId="26">
    <w:abstractNumId w:val="25"/>
  </w:num>
  <w:num w:numId="27">
    <w:abstractNumId w:val="36"/>
  </w:num>
  <w:num w:numId="28">
    <w:abstractNumId w:val="1"/>
  </w:num>
  <w:num w:numId="29">
    <w:abstractNumId w:val="23"/>
  </w:num>
  <w:num w:numId="30">
    <w:abstractNumId w:val="24"/>
  </w:num>
  <w:num w:numId="31">
    <w:abstractNumId w:val="5"/>
  </w:num>
  <w:num w:numId="32">
    <w:abstractNumId w:val="6"/>
  </w:num>
  <w:num w:numId="33">
    <w:abstractNumId w:val="31"/>
  </w:num>
  <w:num w:numId="34">
    <w:abstractNumId w:val="20"/>
  </w:num>
  <w:num w:numId="35">
    <w:abstractNumId w:val="19"/>
  </w:num>
  <w:num w:numId="36">
    <w:abstractNumId w:val="30"/>
  </w:num>
  <w:num w:numId="37">
    <w:abstractNumId w:val="29"/>
  </w:num>
  <w:num w:numId="38">
    <w:abstractNumId w:val="15"/>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905"/>
    <w:rsid w:val="00001084"/>
    <w:rsid w:val="00002D18"/>
    <w:rsid w:val="0000405A"/>
    <w:rsid w:val="00004882"/>
    <w:rsid w:val="00004F85"/>
    <w:rsid w:val="00005B21"/>
    <w:rsid w:val="00005F3F"/>
    <w:rsid w:val="000074BE"/>
    <w:rsid w:val="000143BD"/>
    <w:rsid w:val="00015C97"/>
    <w:rsid w:val="000172DD"/>
    <w:rsid w:val="00017C37"/>
    <w:rsid w:val="00021DF7"/>
    <w:rsid w:val="00024FD5"/>
    <w:rsid w:val="00027861"/>
    <w:rsid w:val="00031068"/>
    <w:rsid w:val="0003159E"/>
    <w:rsid w:val="00035A4D"/>
    <w:rsid w:val="00037DB8"/>
    <w:rsid w:val="00040E8F"/>
    <w:rsid w:val="000419BA"/>
    <w:rsid w:val="00043BE3"/>
    <w:rsid w:val="00046AFD"/>
    <w:rsid w:val="00051633"/>
    <w:rsid w:val="000518FA"/>
    <w:rsid w:val="00055BD5"/>
    <w:rsid w:val="00060CCC"/>
    <w:rsid w:val="00061DCE"/>
    <w:rsid w:val="00062694"/>
    <w:rsid w:val="000674B3"/>
    <w:rsid w:val="000679DB"/>
    <w:rsid w:val="00067AE6"/>
    <w:rsid w:val="00074AC9"/>
    <w:rsid w:val="00074D81"/>
    <w:rsid w:val="00075480"/>
    <w:rsid w:val="000810B9"/>
    <w:rsid w:val="00082ADA"/>
    <w:rsid w:val="000863FE"/>
    <w:rsid w:val="00096955"/>
    <w:rsid w:val="000A5C51"/>
    <w:rsid w:val="000A616F"/>
    <w:rsid w:val="000A68BC"/>
    <w:rsid w:val="000B2638"/>
    <w:rsid w:val="000B27D4"/>
    <w:rsid w:val="000B2A65"/>
    <w:rsid w:val="000B4F3F"/>
    <w:rsid w:val="000B669D"/>
    <w:rsid w:val="000B7583"/>
    <w:rsid w:val="000B7BDD"/>
    <w:rsid w:val="000C285C"/>
    <w:rsid w:val="000C45EA"/>
    <w:rsid w:val="000D1F53"/>
    <w:rsid w:val="000E0C79"/>
    <w:rsid w:val="000E31FF"/>
    <w:rsid w:val="000F02A8"/>
    <w:rsid w:val="000F086A"/>
    <w:rsid w:val="000F2F36"/>
    <w:rsid w:val="000F7AEB"/>
    <w:rsid w:val="00100728"/>
    <w:rsid w:val="00102F3F"/>
    <w:rsid w:val="0010526D"/>
    <w:rsid w:val="0010573C"/>
    <w:rsid w:val="00105A48"/>
    <w:rsid w:val="00110811"/>
    <w:rsid w:val="00113406"/>
    <w:rsid w:val="001157B6"/>
    <w:rsid w:val="00120134"/>
    <w:rsid w:val="00120E37"/>
    <w:rsid w:val="00124D6C"/>
    <w:rsid w:val="001279B1"/>
    <w:rsid w:val="00131E69"/>
    <w:rsid w:val="00137BCD"/>
    <w:rsid w:val="00144AE5"/>
    <w:rsid w:val="00145136"/>
    <w:rsid w:val="00145A88"/>
    <w:rsid w:val="00153BF5"/>
    <w:rsid w:val="00153FB1"/>
    <w:rsid w:val="001547A1"/>
    <w:rsid w:val="001562B4"/>
    <w:rsid w:val="00161C02"/>
    <w:rsid w:val="0016725A"/>
    <w:rsid w:val="0017396C"/>
    <w:rsid w:val="00173B43"/>
    <w:rsid w:val="00174353"/>
    <w:rsid w:val="0017442E"/>
    <w:rsid w:val="00194740"/>
    <w:rsid w:val="00196C21"/>
    <w:rsid w:val="001A0BC7"/>
    <w:rsid w:val="001A22A2"/>
    <w:rsid w:val="001A6BEE"/>
    <w:rsid w:val="001B60DF"/>
    <w:rsid w:val="001C032A"/>
    <w:rsid w:val="001C0B17"/>
    <w:rsid w:val="001C1477"/>
    <w:rsid w:val="001C1BE1"/>
    <w:rsid w:val="001C57FA"/>
    <w:rsid w:val="001C7FB4"/>
    <w:rsid w:val="001D1C60"/>
    <w:rsid w:val="001D2DE4"/>
    <w:rsid w:val="001D3F9C"/>
    <w:rsid w:val="001E1D68"/>
    <w:rsid w:val="001E1EF5"/>
    <w:rsid w:val="001E2C80"/>
    <w:rsid w:val="001E377E"/>
    <w:rsid w:val="001E5D9B"/>
    <w:rsid w:val="001E75DE"/>
    <w:rsid w:val="001F22A3"/>
    <w:rsid w:val="001F364D"/>
    <w:rsid w:val="001F7FF2"/>
    <w:rsid w:val="00201052"/>
    <w:rsid w:val="002011D7"/>
    <w:rsid w:val="00202EF8"/>
    <w:rsid w:val="002033CC"/>
    <w:rsid w:val="00204159"/>
    <w:rsid w:val="002075D2"/>
    <w:rsid w:val="00210A92"/>
    <w:rsid w:val="00213412"/>
    <w:rsid w:val="002135CC"/>
    <w:rsid w:val="00215944"/>
    <w:rsid w:val="00215CA6"/>
    <w:rsid w:val="002203A6"/>
    <w:rsid w:val="0022221F"/>
    <w:rsid w:val="00223E01"/>
    <w:rsid w:val="00230E9F"/>
    <w:rsid w:val="00231C49"/>
    <w:rsid w:val="002361B9"/>
    <w:rsid w:val="00237EF5"/>
    <w:rsid w:val="00240BE7"/>
    <w:rsid w:val="00243059"/>
    <w:rsid w:val="002442F2"/>
    <w:rsid w:val="00251DAE"/>
    <w:rsid w:val="00254C96"/>
    <w:rsid w:val="002655AB"/>
    <w:rsid w:val="0026653B"/>
    <w:rsid w:val="002745C6"/>
    <w:rsid w:val="00274FF3"/>
    <w:rsid w:val="0027515E"/>
    <w:rsid w:val="00276A36"/>
    <w:rsid w:val="00283D44"/>
    <w:rsid w:val="0028417C"/>
    <w:rsid w:val="00290857"/>
    <w:rsid w:val="002967B9"/>
    <w:rsid w:val="002A0154"/>
    <w:rsid w:val="002A0D2F"/>
    <w:rsid w:val="002A1958"/>
    <w:rsid w:val="002A26C9"/>
    <w:rsid w:val="002A2DE9"/>
    <w:rsid w:val="002A6340"/>
    <w:rsid w:val="002B681F"/>
    <w:rsid w:val="002B6892"/>
    <w:rsid w:val="002B6CF8"/>
    <w:rsid w:val="002C0F8D"/>
    <w:rsid w:val="002C34B1"/>
    <w:rsid w:val="002C62D7"/>
    <w:rsid w:val="002C6567"/>
    <w:rsid w:val="002D3D5E"/>
    <w:rsid w:val="002D3F17"/>
    <w:rsid w:val="002D4139"/>
    <w:rsid w:val="002D592C"/>
    <w:rsid w:val="002E12B4"/>
    <w:rsid w:val="002E18E0"/>
    <w:rsid w:val="002E3BD4"/>
    <w:rsid w:val="002E764C"/>
    <w:rsid w:val="002F2341"/>
    <w:rsid w:val="002F3513"/>
    <w:rsid w:val="002F70C9"/>
    <w:rsid w:val="00303A0B"/>
    <w:rsid w:val="00307ADD"/>
    <w:rsid w:val="00310AE1"/>
    <w:rsid w:val="0031238B"/>
    <w:rsid w:val="00321AD1"/>
    <w:rsid w:val="00322156"/>
    <w:rsid w:val="003250C9"/>
    <w:rsid w:val="0032719F"/>
    <w:rsid w:val="00330B77"/>
    <w:rsid w:val="00331BA0"/>
    <w:rsid w:val="003405B4"/>
    <w:rsid w:val="0034369F"/>
    <w:rsid w:val="00343BF3"/>
    <w:rsid w:val="0034448D"/>
    <w:rsid w:val="0034662C"/>
    <w:rsid w:val="003475D3"/>
    <w:rsid w:val="00353A88"/>
    <w:rsid w:val="00356134"/>
    <w:rsid w:val="0035731D"/>
    <w:rsid w:val="003629CC"/>
    <w:rsid w:val="003714FC"/>
    <w:rsid w:val="00374FDE"/>
    <w:rsid w:val="003758BF"/>
    <w:rsid w:val="00376A12"/>
    <w:rsid w:val="00376DEA"/>
    <w:rsid w:val="00385B37"/>
    <w:rsid w:val="00386104"/>
    <w:rsid w:val="003864C1"/>
    <w:rsid w:val="00386F8B"/>
    <w:rsid w:val="00390CE2"/>
    <w:rsid w:val="0039106F"/>
    <w:rsid w:val="00396282"/>
    <w:rsid w:val="003A319A"/>
    <w:rsid w:val="003A368C"/>
    <w:rsid w:val="003A587F"/>
    <w:rsid w:val="003A5BA2"/>
    <w:rsid w:val="003B2CF1"/>
    <w:rsid w:val="003B36E9"/>
    <w:rsid w:val="003B5079"/>
    <w:rsid w:val="003C110F"/>
    <w:rsid w:val="003C3CD8"/>
    <w:rsid w:val="003C60F5"/>
    <w:rsid w:val="003D108B"/>
    <w:rsid w:val="003D2B6E"/>
    <w:rsid w:val="003D391C"/>
    <w:rsid w:val="003D3BBB"/>
    <w:rsid w:val="003D4E7C"/>
    <w:rsid w:val="003D682E"/>
    <w:rsid w:val="003D6E3D"/>
    <w:rsid w:val="003E175A"/>
    <w:rsid w:val="003E3749"/>
    <w:rsid w:val="003E4649"/>
    <w:rsid w:val="003E5DAB"/>
    <w:rsid w:val="003E75A8"/>
    <w:rsid w:val="003E75F1"/>
    <w:rsid w:val="003F1C00"/>
    <w:rsid w:val="003F4724"/>
    <w:rsid w:val="003F5350"/>
    <w:rsid w:val="003F6F00"/>
    <w:rsid w:val="00400E62"/>
    <w:rsid w:val="00401D01"/>
    <w:rsid w:val="00402CA5"/>
    <w:rsid w:val="004043BA"/>
    <w:rsid w:val="0040610C"/>
    <w:rsid w:val="0041464A"/>
    <w:rsid w:val="004160C7"/>
    <w:rsid w:val="0041704B"/>
    <w:rsid w:val="004301FF"/>
    <w:rsid w:val="00432769"/>
    <w:rsid w:val="0043436E"/>
    <w:rsid w:val="00442CF6"/>
    <w:rsid w:val="00444C54"/>
    <w:rsid w:val="00445FA4"/>
    <w:rsid w:val="00446585"/>
    <w:rsid w:val="00446636"/>
    <w:rsid w:val="004513C7"/>
    <w:rsid w:val="00453191"/>
    <w:rsid w:val="00455FF8"/>
    <w:rsid w:val="0045781D"/>
    <w:rsid w:val="00463CAD"/>
    <w:rsid w:val="0046749F"/>
    <w:rsid w:val="00470026"/>
    <w:rsid w:val="004701FD"/>
    <w:rsid w:val="0047306D"/>
    <w:rsid w:val="0047706E"/>
    <w:rsid w:val="00477740"/>
    <w:rsid w:val="00481F89"/>
    <w:rsid w:val="00484011"/>
    <w:rsid w:val="0048422B"/>
    <w:rsid w:val="004A34F2"/>
    <w:rsid w:val="004A49ED"/>
    <w:rsid w:val="004A64A9"/>
    <w:rsid w:val="004B0683"/>
    <w:rsid w:val="004B120E"/>
    <w:rsid w:val="004B161F"/>
    <w:rsid w:val="004C1339"/>
    <w:rsid w:val="004C3930"/>
    <w:rsid w:val="004C6354"/>
    <w:rsid w:val="004C7AA1"/>
    <w:rsid w:val="004D0D28"/>
    <w:rsid w:val="004D2259"/>
    <w:rsid w:val="004D76DB"/>
    <w:rsid w:val="004E268E"/>
    <w:rsid w:val="004E6E37"/>
    <w:rsid w:val="004F33F6"/>
    <w:rsid w:val="004F386E"/>
    <w:rsid w:val="004F3BBF"/>
    <w:rsid w:val="004F52D6"/>
    <w:rsid w:val="00500B87"/>
    <w:rsid w:val="00502296"/>
    <w:rsid w:val="005030DA"/>
    <w:rsid w:val="00504BA9"/>
    <w:rsid w:val="0051183B"/>
    <w:rsid w:val="00515A61"/>
    <w:rsid w:val="0052123D"/>
    <w:rsid w:val="005218AA"/>
    <w:rsid w:val="00523E8D"/>
    <w:rsid w:val="00524A20"/>
    <w:rsid w:val="005279B9"/>
    <w:rsid w:val="00530B16"/>
    <w:rsid w:val="00534EDF"/>
    <w:rsid w:val="005377FF"/>
    <w:rsid w:val="005408E2"/>
    <w:rsid w:val="00540BCD"/>
    <w:rsid w:val="005455AF"/>
    <w:rsid w:val="0054583D"/>
    <w:rsid w:val="0054628B"/>
    <w:rsid w:val="0054712E"/>
    <w:rsid w:val="00550898"/>
    <w:rsid w:val="00551519"/>
    <w:rsid w:val="00551CBF"/>
    <w:rsid w:val="005614FE"/>
    <w:rsid w:val="0056184B"/>
    <w:rsid w:val="00562B8F"/>
    <w:rsid w:val="00567268"/>
    <w:rsid w:val="00567386"/>
    <w:rsid w:val="00567811"/>
    <w:rsid w:val="005730EF"/>
    <w:rsid w:val="00575ACC"/>
    <w:rsid w:val="00582189"/>
    <w:rsid w:val="005834BE"/>
    <w:rsid w:val="0058431A"/>
    <w:rsid w:val="00585AA7"/>
    <w:rsid w:val="00587035"/>
    <w:rsid w:val="00590142"/>
    <w:rsid w:val="005919C8"/>
    <w:rsid w:val="00592C75"/>
    <w:rsid w:val="00594ABE"/>
    <w:rsid w:val="00596E44"/>
    <w:rsid w:val="005A097C"/>
    <w:rsid w:val="005A236E"/>
    <w:rsid w:val="005A3420"/>
    <w:rsid w:val="005A675B"/>
    <w:rsid w:val="005A6815"/>
    <w:rsid w:val="005B61E4"/>
    <w:rsid w:val="005B7005"/>
    <w:rsid w:val="005C69C2"/>
    <w:rsid w:val="005D0E37"/>
    <w:rsid w:val="005D15EF"/>
    <w:rsid w:val="005D3B2B"/>
    <w:rsid w:val="005E0C3D"/>
    <w:rsid w:val="005E134F"/>
    <w:rsid w:val="005E25AA"/>
    <w:rsid w:val="005E26BC"/>
    <w:rsid w:val="005E35B1"/>
    <w:rsid w:val="005E5727"/>
    <w:rsid w:val="005E5734"/>
    <w:rsid w:val="005F2505"/>
    <w:rsid w:val="005F4B05"/>
    <w:rsid w:val="005F6FA3"/>
    <w:rsid w:val="005F7E27"/>
    <w:rsid w:val="00600EE9"/>
    <w:rsid w:val="006022C2"/>
    <w:rsid w:val="0060251D"/>
    <w:rsid w:val="00605979"/>
    <w:rsid w:val="00607D87"/>
    <w:rsid w:val="0061070E"/>
    <w:rsid w:val="00611B4A"/>
    <w:rsid w:val="00612DB8"/>
    <w:rsid w:val="00613077"/>
    <w:rsid w:val="006141E8"/>
    <w:rsid w:val="00617A60"/>
    <w:rsid w:val="00620019"/>
    <w:rsid w:val="00622EF7"/>
    <w:rsid w:val="0063053B"/>
    <w:rsid w:val="00634FE0"/>
    <w:rsid w:val="00640DAC"/>
    <w:rsid w:val="0064138B"/>
    <w:rsid w:val="006439ED"/>
    <w:rsid w:val="0064460C"/>
    <w:rsid w:val="00644941"/>
    <w:rsid w:val="006454D5"/>
    <w:rsid w:val="006457BB"/>
    <w:rsid w:val="00645DFE"/>
    <w:rsid w:val="00646720"/>
    <w:rsid w:val="006551DF"/>
    <w:rsid w:val="00656A2B"/>
    <w:rsid w:val="006570CD"/>
    <w:rsid w:val="00673D3D"/>
    <w:rsid w:val="0067444B"/>
    <w:rsid w:val="00675893"/>
    <w:rsid w:val="00675EF5"/>
    <w:rsid w:val="006772BD"/>
    <w:rsid w:val="0067761D"/>
    <w:rsid w:val="00685394"/>
    <w:rsid w:val="006865AB"/>
    <w:rsid w:val="006904E2"/>
    <w:rsid w:val="006A1D3D"/>
    <w:rsid w:val="006A257A"/>
    <w:rsid w:val="006B34C9"/>
    <w:rsid w:val="006B6937"/>
    <w:rsid w:val="006B7AED"/>
    <w:rsid w:val="006C0A21"/>
    <w:rsid w:val="006C29C1"/>
    <w:rsid w:val="006C29FF"/>
    <w:rsid w:val="006C6291"/>
    <w:rsid w:val="006C686B"/>
    <w:rsid w:val="006D1F7F"/>
    <w:rsid w:val="006D24B3"/>
    <w:rsid w:val="006D2D92"/>
    <w:rsid w:val="006D5D4F"/>
    <w:rsid w:val="006D5E8F"/>
    <w:rsid w:val="006D72BD"/>
    <w:rsid w:val="006E07C4"/>
    <w:rsid w:val="006E2B5E"/>
    <w:rsid w:val="006E4416"/>
    <w:rsid w:val="006E5002"/>
    <w:rsid w:val="006E5BB6"/>
    <w:rsid w:val="006E6B5F"/>
    <w:rsid w:val="006F252C"/>
    <w:rsid w:val="006F2E47"/>
    <w:rsid w:val="006F5003"/>
    <w:rsid w:val="00700387"/>
    <w:rsid w:val="00703072"/>
    <w:rsid w:val="00704467"/>
    <w:rsid w:val="007046C0"/>
    <w:rsid w:val="00705E72"/>
    <w:rsid w:val="007070F5"/>
    <w:rsid w:val="007116EB"/>
    <w:rsid w:val="00715AF5"/>
    <w:rsid w:val="00717099"/>
    <w:rsid w:val="007177B4"/>
    <w:rsid w:val="007177E3"/>
    <w:rsid w:val="00723556"/>
    <w:rsid w:val="007245B1"/>
    <w:rsid w:val="007306F3"/>
    <w:rsid w:val="007317BD"/>
    <w:rsid w:val="0073219D"/>
    <w:rsid w:val="0073712B"/>
    <w:rsid w:val="00737BC5"/>
    <w:rsid w:val="00741A9A"/>
    <w:rsid w:val="00743C60"/>
    <w:rsid w:val="0074631E"/>
    <w:rsid w:val="00751FF6"/>
    <w:rsid w:val="0075253B"/>
    <w:rsid w:val="0075345B"/>
    <w:rsid w:val="00756BC9"/>
    <w:rsid w:val="00764DF2"/>
    <w:rsid w:val="007650E9"/>
    <w:rsid w:val="00765E24"/>
    <w:rsid w:val="00766BB2"/>
    <w:rsid w:val="007679F4"/>
    <w:rsid w:val="00771247"/>
    <w:rsid w:val="00772722"/>
    <w:rsid w:val="00774B66"/>
    <w:rsid w:val="007758BF"/>
    <w:rsid w:val="00780B9D"/>
    <w:rsid w:val="00781798"/>
    <w:rsid w:val="007825B7"/>
    <w:rsid w:val="00782C22"/>
    <w:rsid w:val="00783D5B"/>
    <w:rsid w:val="0078407A"/>
    <w:rsid w:val="007844F1"/>
    <w:rsid w:val="00784DB2"/>
    <w:rsid w:val="00785571"/>
    <w:rsid w:val="00790616"/>
    <w:rsid w:val="00791AF3"/>
    <w:rsid w:val="007954D9"/>
    <w:rsid w:val="007956EC"/>
    <w:rsid w:val="007A1125"/>
    <w:rsid w:val="007A601F"/>
    <w:rsid w:val="007A67B5"/>
    <w:rsid w:val="007B29F6"/>
    <w:rsid w:val="007B49E8"/>
    <w:rsid w:val="007C0302"/>
    <w:rsid w:val="007C166D"/>
    <w:rsid w:val="007C6E52"/>
    <w:rsid w:val="007D1FA4"/>
    <w:rsid w:val="007D42BF"/>
    <w:rsid w:val="007D4E06"/>
    <w:rsid w:val="007D57EA"/>
    <w:rsid w:val="007D772E"/>
    <w:rsid w:val="007E206D"/>
    <w:rsid w:val="007E3E4A"/>
    <w:rsid w:val="007E601D"/>
    <w:rsid w:val="007F39CD"/>
    <w:rsid w:val="0080171E"/>
    <w:rsid w:val="00806839"/>
    <w:rsid w:val="008126FC"/>
    <w:rsid w:val="00812CA2"/>
    <w:rsid w:val="008146E3"/>
    <w:rsid w:val="00814FFF"/>
    <w:rsid w:val="00815FD2"/>
    <w:rsid w:val="00824086"/>
    <w:rsid w:val="008266EC"/>
    <w:rsid w:val="008267F7"/>
    <w:rsid w:val="008310F0"/>
    <w:rsid w:val="0083708E"/>
    <w:rsid w:val="008371A7"/>
    <w:rsid w:val="008400E6"/>
    <w:rsid w:val="0084244E"/>
    <w:rsid w:val="008426AD"/>
    <w:rsid w:val="008463AD"/>
    <w:rsid w:val="00852504"/>
    <w:rsid w:val="0085265E"/>
    <w:rsid w:val="00856F2D"/>
    <w:rsid w:val="0085747F"/>
    <w:rsid w:val="008577F8"/>
    <w:rsid w:val="00863402"/>
    <w:rsid w:val="00864155"/>
    <w:rsid w:val="008646F8"/>
    <w:rsid w:val="00866BB5"/>
    <w:rsid w:val="00872472"/>
    <w:rsid w:val="008756E3"/>
    <w:rsid w:val="00883553"/>
    <w:rsid w:val="0088441F"/>
    <w:rsid w:val="008854B8"/>
    <w:rsid w:val="008859E8"/>
    <w:rsid w:val="00890D9D"/>
    <w:rsid w:val="00894333"/>
    <w:rsid w:val="00897391"/>
    <w:rsid w:val="0089762B"/>
    <w:rsid w:val="008A0E82"/>
    <w:rsid w:val="008A2FCD"/>
    <w:rsid w:val="008A3108"/>
    <w:rsid w:val="008A3D17"/>
    <w:rsid w:val="008A50FC"/>
    <w:rsid w:val="008B0273"/>
    <w:rsid w:val="008B747E"/>
    <w:rsid w:val="008C0344"/>
    <w:rsid w:val="008C2445"/>
    <w:rsid w:val="008D385E"/>
    <w:rsid w:val="008D688A"/>
    <w:rsid w:val="008E4289"/>
    <w:rsid w:val="008E4375"/>
    <w:rsid w:val="008E7493"/>
    <w:rsid w:val="008F0260"/>
    <w:rsid w:val="008F0DBC"/>
    <w:rsid w:val="008F18C7"/>
    <w:rsid w:val="008F381F"/>
    <w:rsid w:val="008F7CB2"/>
    <w:rsid w:val="009072AA"/>
    <w:rsid w:val="00907F9D"/>
    <w:rsid w:val="00915406"/>
    <w:rsid w:val="00915F31"/>
    <w:rsid w:val="00921FDD"/>
    <w:rsid w:val="009253D4"/>
    <w:rsid w:val="00926BB1"/>
    <w:rsid w:val="00926F58"/>
    <w:rsid w:val="009332DA"/>
    <w:rsid w:val="00933518"/>
    <w:rsid w:val="0093364D"/>
    <w:rsid w:val="0093480B"/>
    <w:rsid w:val="00934B29"/>
    <w:rsid w:val="00942177"/>
    <w:rsid w:val="009447CE"/>
    <w:rsid w:val="00946A93"/>
    <w:rsid w:val="00951E34"/>
    <w:rsid w:val="00951ECE"/>
    <w:rsid w:val="00952616"/>
    <w:rsid w:val="00953303"/>
    <w:rsid w:val="00954123"/>
    <w:rsid w:val="00954728"/>
    <w:rsid w:val="009572F8"/>
    <w:rsid w:val="009641DF"/>
    <w:rsid w:val="00966D31"/>
    <w:rsid w:val="00966F0A"/>
    <w:rsid w:val="009703E4"/>
    <w:rsid w:val="0097268B"/>
    <w:rsid w:val="00973683"/>
    <w:rsid w:val="00984721"/>
    <w:rsid w:val="00985324"/>
    <w:rsid w:val="009874E0"/>
    <w:rsid w:val="009875C9"/>
    <w:rsid w:val="009906AC"/>
    <w:rsid w:val="009917F3"/>
    <w:rsid w:val="009933AF"/>
    <w:rsid w:val="009953D8"/>
    <w:rsid w:val="009A2EF3"/>
    <w:rsid w:val="009A7351"/>
    <w:rsid w:val="009B2F9C"/>
    <w:rsid w:val="009B3FF7"/>
    <w:rsid w:val="009B4180"/>
    <w:rsid w:val="009B5661"/>
    <w:rsid w:val="009C095D"/>
    <w:rsid w:val="009C1420"/>
    <w:rsid w:val="009C66B0"/>
    <w:rsid w:val="009D0DE0"/>
    <w:rsid w:val="009D2690"/>
    <w:rsid w:val="009D26AD"/>
    <w:rsid w:val="009D69FD"/>
    <w:rsid w:val="009E651C"/>
    <w:rsid w:val="009E6645"/>
    <w:rsid w:val="009F60FD"/>
    <w:rsid w:val="00A00C8D"/>
    <w:rsid w:val="00A0230E"/>
    <w:rsid w:val="00A100FA"/>
    <w:rsid w:val="00A11DBB"/>
    <w:rsid w:val="00A11FC0"/>
    <w:rsid w:val="00A232EF"/>
    <w:rsid w:val="00A2740D"/>
    <w:rsid w:val="00A30058"/>
    <w:rsid w:val="00A34319"/>
    <w:rsid w:val="00A367BD"/>
    <w:rsid w:val="00A42707"/>
    <w:rsid w:val="00A45383"/>
    <w:rsid w:val="00A601F9"/>
    <w:rsid w:val="00A61DDA"/>
    <w:rsid w:val="00A62DF0"/>
    <w:rsid w:val="00A63B64"/>
    <w:rsid w:val="00A64A1E"/>
    <w:rsid w:val="00A655DD"/>
    <w:rsid w:val="00A67793"/>
    <w:rsid w:val="00A77BC8"/>
    <w:rsid w:val="00A80894"/>
    <w:rsid w:val="00A80E93"/>
    <w:rsid w:val="00A81882"/>
    <w:rsid w:val="00A85515"/>
    <w:rsid w:val="00A85B4E"/>
    <w:rsid w:val="00A87FD9"/>
    <w:rsid w:val="00A912B5"/>
    <w:rsid w:val="00A91E6F"/>
    <w:rsid w:val="00A95323"/>
    <w:rsid w:val="00AA19CC"/>
    <w:rsid w:val="00AA2E9F"/>
    <w:rsid w:val="00AA4356"/>
    <w:rsid w:val="00AA4719"/>
    <w:rsid w:val="00AA68E8"/>
    <w:rsid w:val="00AA74FE"/>
    <w:rsid w:val="00AB303B"/>
    <w:rsid w:val="00AB31F9"/>
    <w:rsid w:val="00AB4813"/>
    <w:rsid w:val="00AC15EB"/>
    <w:rsid w:val="00AC255C"/>
    <w:rsid w:val="00AC2755"/>
    <w:rsid w:val="00AD3042"/>
    <w:rsid w:val="00AD5112"/>
    <w:rsid w:val="00AD7324"/>
    <w:rsid w:val="00AE0398"/>
    <w:rsid w:val="00AE4F36"/>
    <w:rsid w:val="00AE5367"/>
    <w:rsid w:val="00AE6635"/>
    <w:rsid w:val="00AF0218"/>
    <w:rsid w:val="00AF12F1"/>
    <w:rsid w:val="00AF3073"/>
    <w:rsid w:val="00AF5B75"/>
    <w:rsid w:val="00AF6B34"/>
    <w:rsid w:val="00B0024D"/>
    <w:rsid w:val="00B02EFE"/>
    <w:rsid w:val="00B1026F"/>
    <w:rsid w:val="00B1122D"/>
    <w:rsid w:val="00B12A67"/>
    <w:rsid w:val="00B13922"/>
    <w:rsid w:val="00B13FE2"/>
    <w:rsid w:val="00B1665C"/>
    <w:rsid w:val="00B17165"/>
    <w:rsid w:val="00B22ED1"/>
    <w:rsid w:val="00B257AE"/>
    <w:rsid w:val="00B274F9"/>
    <w:rsid w:val="00B30B2D"/>
    <w:rsid w:val="00B326D3"/>
    <w:rsid w:val="00B40651"/>
    <w:rsid w:val="00B41B2E"/>
    <w:rsid w:val="00B42DCE"/>
    <w:rsid w:val="00B431A1"/>
    <w:rsid w:val="00B440B4"/>
    <w:rsid w:val="00B52661"/>
    <w:rsid w:val="00B601E0"/>
    <w:rsid w:val="00B6665F"/>
    <w:rsid w:val="00B729A0"/>
    <w:rsid w:val="00B730E4"/>
    <w:rsid w:val="00B74F04"/>
    <w:rsid w:val="00B80D0E"/>
    <w:rsid w:val="00B8572D"/>
    <w:rsid w:val="00B869B8"/>
    <w:rsid w:val="00B8755E"/>
    <w:rsid w:val="00B92B67"/>
    <w:rsid w:val="00B93FDC"/>
    <w:rsid w:val="00B9482E"/>
    <w:rsid w:val="00BA0172"/>
    <w:rsid w:val="00BA06BD"/>
    <w:rsid w:val="00BA51F8"/>
    <w:rsid w:val="00BA58CE"/>
    <w:rsid w:val="00BB0114"/>
    <w:rsid w:val="00BB382F"/>
    <w:rsid w:val="00BC2347"/>
    <w:rsid w:val="00BD0555"/>
    <w:rsid w:val="00BD0EF4"/>
    <w:rsid w:val="00BD12B2"/>
    <w:rsid w:val="00BF0281"/>
    <w:rsid w:val="00BF2C70"/>
    <w:rsid w:val="00BF45C1"/>
    <w:rsid w:val="00BF4757"/>
    <w:rsid w:val="00BF4A66"/>
    <w:rsid w:val="00BF6136"/>
    <w:rsid w:val="00BF6B4A"/>
    <w:rsid w:val="00C03351"/>
    <w:rsid w:val="00C034EF"/>
    <w:rsid w:val="00C06C9D"/>
    <w:rsid w:val="00C07615"/>
    <w:rsid w:val="00C10C62"/>
    <w:rsid w:val="00C11D52"/>
    <w:rsid w:val="00C12031"/>
    <w:rsid w:val="00C12EB7"/>
    <w:rsid w:val="00C14D02"/>
    <w:rsid w:val="00C16381"/>
    <w:rsid w:val="00C164AF"/>
    <w:rsid w:val="00C20ED0"/>
    <w:rsid w:val="00C318EA"/>
    <w:rsid w:val="00C403C8"/>
    <w:rsid w:val="00C42837"/>
    <w:rsid w:val="00C432B7"/>
    <w:rsid w:val="00C43561"/>
    <w:rsid w:val="00C437B8"/>
    <w:rsid w:val="00C45149"/>
    <w:rsid w:val="00C454CE"/>
    <w:rsid w:val="00C54FB9"/>
    <w:rsid w:val="00C552C1"/>
    <w:rsid w:val="00C64B91"/>
    <w:rsid w:val="00C66ADA"/>
    <w:rsid w:val="00C67A2A"/>
    <w:rsid w:val="00C71D40"/>
    <w:rsid w:val="00C73585"/>
    <w:rsid w:val="00C744C2"/>
    <w:rsid w:val="00C757CC"/>
    <w:rsid w:val="00C81A7B"/>
    <w:rsid w:val="00C81FD4"/>
    <w:rsid w:val="00C82A16"/>
    <w:rsid w:val="00C85EDB"/>
    <w:rsid w:val="00C86425"/>
    <w:rsid w:val="00C9459C"/>
    <w:rsid w:val="00C96C1C"/>
    <w:rsid w:val="00C975F8"/>
    <w:rsid w:val="00CA0F57"/>
    <w:rsid w:val="00CA5682"/>
    <w:rsid w:val="00CA5F17"/>
    <w:rsid w:val="00CA6B30"/>
    <w:rsid w:val="00CB4B80"/>
    <w:rsid w:val="00CB5522"/>
    <w:rsid w:val="00CC2857"/>
    <w:rsid w:val="00CC316A"/>
    <w:rsid w:val="00CC3F83"/>
    <w:rsid w:val="00CC767B"/>
    <w:rsid w:val="00CE5EA5"/>
    <w:rsid w:val="00CF004C"/>
    <w:rsid w:val="00CF0EED"/>
    <w:rsid w:val="00CF32DC"/>
    <w:rsid w:val="00CF350A"/>
    <w:rsid w:val="00CF46AA"/>
    <w:rsid w:val="00D019F8"/>
    <w:rsid w:val="00D031AD"/>
    <w:rsid w:val="00D04431"/>
    <w:rsid w:val="00D0498D"/>
    <w:rsid w:val="00D05235"/>
    <w:rsid w:val="00D15004"/>
    <w:rsid w:val="00D161F9"/>
    <w:rsid w:val="00D16B76"/>
    <w:rsid w:val="00D16CC0"/>
    <w:rsid w:val="00D20277"/>
    <w:rsid w:val="00D23A54"/>
    <w:rsid w:val="00D25A7B"/>
    <w:rsid w:val="00D27901"/>
    <w:rsid w:val="00D332FB"/>
    <w:rsid w:val="00D34F99"/>
    <w:rsid w:val="00D544F1"/>
    <w:rsid w:val="00D54E72"/>
    <w:rsid w:val="00D64C80"/>
    <w:rsid w:val="00D652F9"/>
    <w:rsid w:val="00D65D8B"/>
    <w:rsid w:val="00D66DA0"/>
    <w:rsid w:val="00D70937"/>
    <w:rsid w:val="00D71950"/>
    <w:rsid w:val="00D72201"/>
    <w:rsid w:val="00D72648"/>
    <w:rsid w:val="00D72AE5"/>
    <w:rsid w:val="00D74429"/>
    <w:rsid w:val="00D748B4"/>
    <w:rsid w:val="00D7717A"/>
    <w:rsid w:val="00D82B09"/>
    <w:rsid w:val="00D84802"/>
    <w:rsid w:val="00D9100A"/>
    <w:rsid w:val="00DA3AE9"/>
    <w:rsid w:val="00DA3C8F"/>
    <w:rsid w:val="00DA4925"/>
    <w:rsid w:val="00DA6ED2"/>
    <w:rsid w:val="00DB0741"/>
    <w:rsid w:val="00DB75B0"/>
    <w:rsid w:val="00DC0C5E"/>
    <w:rsid w:val="00DC3E04"/>
    <w:rsid w:val="00DC5A6B"/>
    <w:rsid w:val="00DD0F75"/>
    <w:rsid w:val="00DD2117"/>
    <w:rsid w:val="00DD269C"/>
    <w:rsid w:val="00DD5C6B"/>
    <w:rsid w:val="00DD7A73"/>
    <w:rsid w:val="00DD7E25"/>
    <w:rsid w:val="00DE4AC2"/>
    <w:rsid w:val="00DE5CFA"/>
    <w:rsid w:val="00DF0A96"/>
    <w:rsid w:val="00DF35BF"/>
    <w:rsid w:val="00DF59B8"/>
    <w:rsid w:val="00E03D0D"/>
    <w:rsid w:val="00E12E7E"/>
    <w:rsid w:val="00E13313"/>
    <w:rsid w:val="00E16F7E"/>
    <w:rsid w:val="00E2410D"/>
    <w:rsid w:val="00E311C0"/>
    <w:rsid w:val="00E37905"/>
    <w:rsid w:val="00E4099A"/>
    <w:rsid w:val="00E41380"/>
    <w:rsid w:val="00E42FE1"/>
    <w:rsid w:val="00E45C2E"/>
    <w:rsid w:val="00E47D90"/>
    <w:rsid w:val="00E54F42"/>
    <w:rsid w:val="00E56437"/>
    <w:rsid w:val="00E60806"/>
    <w:rsid w:val="00E677AF"/>
    <w:rsid w:val="00E72ECC"/>
    <w:rsid w:val="00E838C9"/>
    <w:rsid w:val="00E83A6F"/>
    <w:rsid w:val="00E9306F"/>
    <w:rsid w:val="00E959B7"/>
    <w:rsid w:val="00E95C9E"/>
    <w:rsid w:val="00E97E67"/>
    <w:rsid w:val="00EA157F"/>
    <w:rsid w:val="00EA1E72"/>
    <w:rsid w:val="00EA35EC"/>
    <w:rsid w:val="00EA6650"/>
    <w:rsid w:val="00EB3BF8"/>
    <w:rsid w:val="00EB4FE9"/>
    <w:rsid w:val="00EB5D86"/>
    <w:rsid w:val="00EB710E"/>
    <w:rsid w:val="00EB7E1B"/>
    <w:rsid w:val="00EC1888"/>
    <w:rsid w:val="00EC24A9"/>
    <w:rsid w:val="00EC57E6"/>
    <w:rsid w:val="00EC6EC9"/>
    <w:rsid w:val="00EC7F62"/>
    <w:rsid w:val="00ED576A"/>
    <w:rsid w:val="00ED5FD0"/>
    <w:rsid w:val="00EE0A35"/>
    <w:rsid w:val="00EE2202"/>
    <w:rsid w:val="00EE484D"/>
    <w:rsid w:val="00EE5ABD"/>
    <w:rsid w:val="00EF0528"/>
    <w:rsid w:val="00EF122D"/>
    <w:rsid w:val="00EF323D"/>
    <w:rsid w:val="00EF64F6"/>
    <w:rsid w:val="00EF6C4F"/>
    <w:rsid w:val="00EF7B47"/>
    <w:rsid w:val="00F005A4"/>
    <w:rsid w:val="00F006F0"/>
    <w:rsid w:val="00F01F8B"/>
    <w:rsid w:val="00F04F53"/>
    <w:rsid w:val="00F05EA1"/>
    <w:rsid w:val="00F109B8"/>
    <w:rsid w:val="00F1497D"/>
    <w:rsid w:val="00F15319"/>
    <w:rsid w:val="00F32B78"/>
    <w:rsid w:val="00F36817"/>
    <w:rsid w:val="00F37AD4"/>
    <w:rsid w:val="00F43195"/>
    <w:rsid w:val="00F50B01"/>
    <w:rsid w:val="00F52494"/>
    <w:rsid w:val="00F52D06"/>
    <w:rsid w:val="00F52E12"/>
    <w:rsid w:val="00F53F7C"/>
    <w:rsid w:val="00F546B1"/>
    <w:rsid w:val="00F54890"/>
    <w:rsid w:val="00F562AF"/>
    <w:rsid w:val="00F5776D"/>
    <w:rsid w:val="00F61CEF"/>
    <w:rsid w:val="00F62D69"/>
    <w:rsid w:val="00F64F3A"/>
    <w:rsid w:val="00F66A26"/>
    <w:rsid w:val="00F71786"/>
    <w:rsid w:val="00F71E38"/>
    <w:rsid w:val="00F723E2"/>
    <w:rsid w:val="00F731FB"/>
    <w:rsid w:val="00F73AAC"/>
    <w:rsid w:val="00F73E69"/>
    <w:rsid w:val="00F7404B"/>
    <w:rsid w:val="00F77457"/>
    <w:rsid w:val="00F801E6"/>
    <w:rsid w:val="00F80ABA"/>
    <w:rsid w:val="00F81966"/>
    <w:rsid w:val="00F83F04"/>
    <w:rsid w:val="00F86C74"/>
    <w:rsid w:val="00F939BA"/>
    <w:rsid w:val="00FA1983"/>
    <w:rsid w:val="00FA6494"/>
    <w:rsid w:val="00FA7259"/>
    <w:rsid w:val="00FB29D6"/>
    <w:rsid w:val="00FB33C2"/>
    <w:rsid w:val="00FB5738"/>
    <w:rsid w:val="00FB7A28"/>
    <w:rsid w:val="00FC0706"/>
    <w:rsid w:val="00FC0908"/>
    <w:rsid w:val="00FD3781"/>
    <w:rsid w:val="00FD4DE1"/>
    <w:rsid w:val="00FD5BE0"/>
    <w:rsid w:val="00FE10FD"/>
    <w:rsid w:val="00FE498D"/>
    <w:rsid w:val="00FE78E2"/>
    <w:rsid w:val="00FE7ABF"/>
    <w:rsid w:val="00FE7FFE"/>
    <w:rsid w:val="00FF0421"/>
    <w:rsid w:val="00FF0EC9"/>
    <w:rsid w:val="00FF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0A46D-A9B7-4DEF-B4A1-BA1CF88E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FA4"/>
    <w:rPr>
      <w:rFonts w:ascii="Century Gothic" w:hAnsi="Century Gothic"/>
      <w:szCs w:val="22"/>
    </w:rPr>
  </w:style>
  <w:style w:type="paragraph" w:styleId="Heading1">
    <w:name w:val="heading 1"/>
    <w:basedOn w:val="Normal"/>
    <w:next w:val="Normal"/>
    <w:link w:val="Heading1Char"/>
    <w:uiPriority w:val="9"/>
    <w:qFormat/>
    <w:rsid w:val="00675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7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905"/>
    <w:pPr>
      <w:ind w:left="720"/>
      <w:contextualSpacing/>
    </w:pPr>
  </w:style>
  <w:style w:type="paragraph" w:styleId="Header">
    <w:name w:val="header"/>
    <w:basedOn w:val="Normal"/>
    <w:link w:val="HeaderChar"/>
    <w:uiPriority w:val="99"/>
    <w:unhideWhenUsed/>
    <w:rsid w:val="00780B9D"/>
    <w:pPr>
      <w:tabs>
        <w:tab w:val="center" w:pos="4680"/>
        <w:tab w:val="right" w:pos="9360"/>
      </w:tabs>
    </w:pPr>
  </w:style>
  <w:style w:type="character" w:customStyle="1" w:styleId="HeaderChar">
    <w:name w:val="Header Char"/>
    <w:basedOn w:val="DefaultParagraphFont"/>
    <w:link w:val="Header"/>
    <w:uiPriority w:val="99"/>
    <w:rsid w:val="00780B9D"/>
    <w:rPr>
      <w:rFonts w:ascii="Century Gothic" w:hAnsi="Century Gothic"/>
      <w:szCs w:val="22"/>
    </w:rPr>
  </w:style>
  <w:style w:type="paragraph" w:styleId="Footer">
    <w:name w:val="footer"/>
    <w:basedOn w:val="Normal"/>
    <w:link w:val="FooterChar"/>
    <w:uiPriority w:val="99"/>
    <w:unhideWhenUsed/>
    <w:rsid w:val="00780B9D"/>
    <w:pPr>
      <w:tabs>
        <w:tab w:val="center" w:pos="4680"/>
        <w:tab w:val="right" w:pos="9360"/>
      </w:tabs>
    </w:pPr>
  </w:style>
  <w:style w:type="character" w:customStyle="1" w:styleId="FooterChar">
    <w:name w:val="Footer Char"/>
    <w:basedOn w:val="DefaultParagraphFont"/>
    <w:link w:val="Footer"/>
    <w:uiPriority w:val="99"/>
    <w:rsid w:val="00780B9D"/>
    <w:rPr>
      <w:rFonts w:ascii="Century Gothic" w:hAnsi="Century Gothic"/>
      <w:szCs w:val="22"/>
    </w:rPr>
  </w:style>
  <w:style w:type="character" w:styleId="CommentReference">
    <w:name w:val="annotation reference"/>
    <w:basedOn w:val="DefaultParagraphFont"/>
    <w:uiPriority w:val="99"/>
    <w:semiHidden/>
    <w:unhideWhenUsed/>
    <w:rsid w:val="00907F9D"/>
    <w:rPr>
      <w:sz w:val="16"/>
      <w:szCs w:val="16"/>
    </w:rPr>
  </w:style>
  <w:style w:type="paragraph" w:styleId="CommentText">
    <w:name w:val="annotation text"/>
    <w:basedOn w:val="Normal"/>
    <w:link w:val="CommentTextChar"/>
    <w:uiPriority w:val="99"/>
    <w:semiHidden/>
    <w:unhideWhenUsed/>
    <w:rsid w:val="00907F9D"/>
    <w:rPr>
      <w:szCs w:val="20"/>
    </w:rPr>
  </w:style>
  <w:style w:type="character" w:customStyle="1" w:styleId="CommentTextChar">
    <w:name w:val="Comment Text Char"/>
    <w:basedOn w:val="DefaultParagraphFont"/>
    <w:link w:val="CommentText"/>
    <w:uiPriority w:val="99"/>
    <w:semiHidden/>
    <w:rsid w:val="00907F9D"/>
    <w:rPr>
      <w:rFonts w:ascii="Century Gothic" w:hAnsi="Century Gothic"/>
    </w:rPr>
  </w:style>
  <w:style w:type="paragraph" w:styleId="CommentSubject">
    <w:name w:val="annotation subject"/>
    <w:basedOn w:val="CommentText"/>
    <w:next w:val="CommentText"/>
    <w:link w:val="CommentSubjectChar"/>
    <w:uiPriority w:val="99"/>
    <w:semiHidden/>
    <w:unhideWhenUsed/>
    <w:rsid w:val="00907F9D"/>
    <w:rPr>
      <w:b/>
      <w:bCs/>
    </w:rPr>
  </w:style>
  <w:style w:type="character" w:customStyle="1" w:styleId="CommentSubjectChar">
    <w:name w:val="Comment Subject Char"/>
    <w:basedOn w:val="CommentTextChar"/>
    <w:link w:val="CommentSubject"/>
    <w:uiPriority w:val="99"/>
    <w:semiHidden/>
    <w:rsid w:val="00907F9D"/>
    <w:rPr>
      <w:rFonts w:ascii="Century Gothic" w:hAnsi="Century Gothic"/>
      <w:b/>
      <w:bCs/>
    </w:rPr>
  </w:style>
  <w:style w:type="paragraph" w:styleId="BalloonText">
    <w:name w:val="Balloon Text"/>
    <w:basedOn w:val="Normal"/>
    <w:link w:val="BalloonTextChar"/>
    <w:uiPriority w:val="99"/>
    <w:semiHidden/>
    <w:unhideWhenUsed/>
    <w:rsid w:val="00907F9D"/>
    <w:rPr>
      <w:rFonts w:ascii="Tahoma" w:hAnsi="Tahoma" w:cs="Tahoma"/>
      <w:sz w:val="16"/>
      <w:szCs w:val="16"/>
    </w:rPr>
  </w:style>
  <w:style w:type="character" w:customStyle="1" w:styleId="BalloonTextChar">
    <w:name w:val="Balloon Text Char"/>
    <w:basedOn w:val="DefaultParagraphFont"/>
    <w:link w:val="BalloonText"/>
    <w:uiPriority w:val="99"/>
    <w:semiHidden/>
    <w:rsid w:val="00907F9D"/>
    <w:rPr>
      <w:rFonts w:ascii="Tahoma" w:hAnsi="Tahoma" w:cs="Tahoma"/>
      <w:sz w:val="16"/>
      <w:szCs w:val="16"/>
    </w:rPr>
  </w:style>
  <w:style w:type="character" w:styleId="Hyperlink">
    <w:name w:val="Hyperlink"/>
    <w:basedOn w:val="DefaultParagraphFont"/>
    <w:uiPriority w:val="99"/>
    <w:unhideWhenUsed/>
    <w:rsid w:val="00F66A26"/>
    <w:rPr>
      <w:color w:val="0000FF" w:themeColor="hyperlink"/>
      <w:u w:val="single"/>
    </w:rPr>
  </w:style>
  <w:style w:type="character" w:customStyle="1" w:styleId="Heading1Char">
    <w:name w:val="Heading 1 Char"/>
    <w:basedOn w:val="DefaultParagraphFont"/>
    <w:link w:val="Heading1"/>
    <w:uiPriority w:val="9"/>
    <w:rsid w:val="00675E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6F469-C37C-4E03-8D00-71A329D0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5187</Words>
  <Characters>29571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Becker</dc:creator>
  <cp:lastModifiedBy>Lisa Tomcko (s)</cp:lastModifiedBy>
  <cp:revision>2</cp:revision>
  <cp:lastPrinted>2018-04-25T15:29:00Z</cp:lastPrinted>
  <dcterms:created xsi:type="dcterms:W3CDTF">2018-10-26T21:27:00Z</dcterms:created>
  <dcterms:modified xsi:type="dcterms:W3CDTF">2018-10-26T21:27:00Z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_RECORD##">
    <vt:lpwstr>No Approvals on Record yet</vt:lpwstr>
  </property>
  <property fmtid="{D5CDD505-2E9C-101B-9397-08002B2CF9AE}" pid="3" name="##APPROVAL_RECORD_MULTILINE##">
    <vt:lpwstr>No Approvals on Record yet</vt:lpwstr>
  </property>
  <property fmtid="{D5CDD505-2E9C-101B-9397-08002B2CF9AE}" pid="4" name="##APPROVED_BY##">
    <vt:lpwstr/>
  </property>
  <property fmtid="{D5CDD505-2E9C-101B-9397-08002B2CF9AE}" pid="5" name="##APPROVERS##">
    <vt:lpwstr/>
  </property>
  <property fmtid="{D5CDD505-2E9C-101B-9397-08002B2CF9AE}" pid="6" name="##DATE_APPROVED##">
    <vt:lpwstr/>
  </property>
  <property fmtid="{D5CDD505-2E9C-101B-9397-08002B2CF9AE}" pid="7" name="##DATE_EXPIRED##">
    <vt:lpwstr/>
  </property>
  <property fmtid="{D5CDD505-2E9C-101B-9397-08002B2CF9AE}" pid="8" name="##DATE_FIRST_PUBLISHED##">
    <vt:lpwstr>8/21/2018 2:49:04 PM</vt:lpwstr>
  </property>
  <property fmtid="{D5CDD505-2E9C-101B-9397-08002B2CF9AE}" pid="9" name="##DATE_PUBLISHED##">
    <vt:lpwstr>8/21/2018 2:49:04 PM</vt:lpwstr>
  </property>
  <property fmtid="{D5CDD505-2E9C-101B-9397-08002B2CF9AE}" pid="10" name="##DATE_REJECTED##">
    <vt:lpwstr/>
  </property>
  <property fmtid="{D5CDD505-2E9C-101B-9397-08002B2CF9AE}" pid="11" name="##DATE_RELEASED##">
    <vt:lpwstr/>
  </property>
  <property fmtid="{D5CDD505-2E9C-101B-9397-08002B2CF9AE}" pid="12" name="##DATE_RELEASED_FOR_REVIEW##">
    <vt:lpwstr/>
  </property>
  <property fmtid="{D5CDD505-2E9C-101B-9397-08002B2CF9AE}" pid="13" name="##DATE_RETIRED##">
    <vt:lpwstr/>
  </property>
  <property fmtid="{D5CDD505-2E9C-101B-9397-08002B2CF9AE}" pid="14" name="##DATE_REVIEWED##">
    <vt:lpwstr/>
  </property>
  <property fmtid="{D5CDD505-2E9C-101B-9397-08002B2CF9AE}" pid="15" name="##DATE_STARTED##">
    <vt:lpwstr>8/21/2018 2:49:04 PM</vt:lpwstr>
  </property>
  <property fmtid="{D5CDD505-2E9C-101B-9397-08002B2CF9AE}" pid="16" name="##DEPENDENCIES##">
    <vt:lpwstr/>
  </property>
  <property fmtid="{D5CDD505-2E9C-101B-9397-08002B2CF9AE}" pid="17" name="##DOCUMENT_MANAGER##">
    <vt:lpwstr>Administrator</vt:lpwstr>
  </property>
  <property fmtid="{D5CDD505-2E9C-101B-9397-08002B2CF9AE}" pid="18" name="##EDITOR##">
    <vt:lpwstr>Theresa Sarni</vt:lpwstr>
  </property>
  <property fmtid="{D5CDD505-2E9C-101B-9397-08002B2CF9AE}" pid="19" name="##EDIT_REASON##">
    <vt:lpwstr/>
  </property>
  <property fmtid="{D5CDD505-2E9C-101B-9397-08002B2CF9AE}" pid="20" name="##EXTENSION##">
    <vt:lpwstr>DOCX</vt:lpwstr>
  </property>
  <property fmtid="{D5CDD505-2E9C-101B-9397-08002B2CF9AE}" pid="21" name="##ID##">
    <vt:lpwstr>24741</vt:lpwstr>
  </property>
  <property fmtid="{D5CDD505-2E9C-101B-9397-08002B2CF9AE}" pid="22" name="##OLD_EDITOR##">
    <vt:lpwstr> </vt:lpwstr>
  </property>
  <property fmtid="{D5CDD505-2E9C-101B-9397-08002B2CF9AE}" pid="23" name="##REJECTED_BY##">
    <vt:lpwstr/>
  </property>
  <property fmtid="{D5CDD505-2E9C-101B-9397-08002B2CF9AE}" pid="24" name="##REJECTION_REASON##">
    <vt:lpwstr/>
  </property>
  <property fmtid="{D5CDD505-2E9C-101B-9397-08002B2CF9AE}" pid="25" name="##RETIRED_BY##">
    <vt:lpwstr/>
  </property>
  <property fmtid="{D5CDD505-2E9C-101B-9397-08002B2CF9AE}" pid="26" name="##RETIREMENT_REASON##">
    <vt:lpwstr/>
  </property>
  <property fmtid="{D5CDD505-2E9C-101B-9397-08002B2CF9AE}" pid="27" name="##REVIEWED_BY##">
    <vt:lpwstr/>
  </property>
  <property fmtid="{D5CDD505-2E9C-101B-9397-08002B2CF9AE}" pid="28" name="##REVIEWED_COMMENTS##">
    <vt:lpwstr/>
  </property>
  <property fmtid="{D5CDD505-2E9C-101B-9397-08002B2CF9AE}" pid="29" name="##REVIEWERS##">
    <vt:lpwstr/>
  </property>
  <property fmtid="{D5CDD505-2E9C-101B-9397-08002B2CF9AE}" pid="30" name="##REVIEW_RECORD##">
    <vt:lpwstr>No Approvals on Record yet</vt:lpwstr>
  </property>
  <property fmtid="{D5CDD505-2E9C-101B-9397-08002B2CF9AE}" pid="31" name="##REVISION##">
    <vt:lpwstr>1</vt:lpwstr>
  </property>
  <property fmtid="{D5CDD505-2E9C-101B-9397-08002B2CF9AE}" pid="32" name="##REVISION_NOTE##">
    <vt:lpwstr/>
  </property>
  <property fmtid="{D5CDD505-2E9C-101B-9397-08002B2CF9AE}" pid="33" name="##SERVER##">
    <vt:lpwstr>https://cap15189.cap.org/</vt:lpwstr>
  </property>
  <property fmtid="{D5CDD505-2E9C-101B-9397-08002B2CF9AE}" pid="34" name="##SERVER##/">
    <vt:lpwstr>https://cap15189.cap.org/</vt:lpwstr>
  </property>
  <property fmtid="{D5CDD505-2E9C-101B-9397-08002B2CF9AE}" pid="35" name="##STANDARDS##">
    <vt:lpwstr/>
  </property>
  <property fmtid="{D5CDD505-2E9C-101B-9397-08002B2CF9AE}" pid="36" name="##STATUS##">
    <vt:lpwstr>Published</vt:lpwstr>
  </property>
  <property fmtid="{D5CDD505-2E9C-101B-9397-08002B2CF9AE}" pid="37" name="##TITLE##">
    <vt:lpwstr>QMS Maturity Assessment Tool_Aug 21 2018</vt:lpwstr>
  </property>
  <property fmtid="{D5CDD505-2E9C-101B-9397-08002B2CF9AE}" pid="38" name="##ZID##">
    <vt:lpwstr>00024741</vt:lpwstr>
  </property>
</Properties>
</file>